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5D5" w:rsidRDefault="007715D5">
      <w:pPr>
        <w:rPr>
          <w:b/>
          <w:sz w:val="24"/>
          <w:szCs w:val="24"/>
        </w:rPr>
      </w:pPr>
    </w:p>
    <w:p w:rsidR="007715D5" w:rsidRDefault="00F56C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Turistička zajednica </w:t>
      </w:r>
    </w:p>
    <w:p w:rsidR="007715D5" w:rsidRDefault="00F56C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Šibensko kninske županije </w:t>
      </w:r>
    </w:p>
    <w:p w:rsidR="007715D5" w:rsidRDefault="007715D5">
      <w:pPr>
        <w:rPr>
          <w:b/>
          <w:sz w:val="24"/>
          <w:szCs w:val="24"/>
        </w:rPr>
      </w:pPr>
    </w:p>
    <w:p w:rsidR="007715D5" w:rsidRDefault="00F56C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</w:t>
      </w:r>
    </w:p>
    <w:p w:rsidR="007715D5" w:rsidRDefault="007715D5">
      <w:pPr>
        <w:rPr>
          <w:b/>
          <w:sz w:val="24"/>
          <w:szCs w:val="24"/>
        </w:rPr>
      </w:pPr>
    </w:p>
    <w:p w:rsidR="007715D5" w:rsidRDefault="00F56CF7">
      <w:pPr>
        <w:rPr>
          <w:b/>
          <w:sz w:val="24"/>
          <w:szCs w:val="24"/>
        </w:rPr>
      </w:pPr>
      <w:r>
        <w:rPr>
          <w:b/>
          <w:sz w:val="24"/>
          <w:szCs w:val="24"/>
        </w:rPr>
        <w:t>Turistička zajednica ______________</w:t>
      </w:r>
    </w:p>
    <w:p w:rsidR="007715D5" w:rsidRDefault="007715D5">
      <w:pPr>
        <w:rPr>
          <w:b/>
          <w:sz w:val="24"/>
          <w:szCs w:val="24"/>
        </w:rPr>
      </w:pPr>
    </w:p>
    <w:p w:rsidR="007715D5" w:rsidRDefault="00F56CF7">
      <w:r>
        <w:rPr>
          <w:b/>
          <w:sz w:val="24"/>
          <w:szCs w:val="24"/>
        </w:rPr>
        <w:t xml:space="preserve">              </w:t>
      </w:r>
      <w:r>
        <w:rPr>
          <w:b/>
          <w:noProof/>
          <w:sz w:val="24"/>
          <w:szCs w:val="24"/>
          <w:lang w:eastAsia="hr-HR"/>
        </w:rPr>
        <w:drawing>
          <wp:inline distT="0" distB="0" distL="0" distR="0">
            <wp:extent cx="2009778" cy="2009778"/>
            <wp:effectExtent l="0" t="0" r="9522" b="9522"/>
            <wp:docPr id="1" name="Slika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9778" cy="20097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  <w:lang w:eastAsia="hr-HR"/>
        </w:rPr>
        <w:t xml:space="preserve">   </w:t>
      </w:r>
    </w:p>
    <w:p w:rsidR="003D2759" w:rsidRDefault="003D2759">
      <w:pPr>
        <w:sectPr w:rsidR="003D2759">
          <w:headerReference w:type="default" r:id="rId8"/>
          <w:pgSz w:w="11906" w:h="16838"/>
          <w:pgMar w:top="1417" w:right="1417" w:bottom="1417" w:left="1417" w:header="340" w:footer="720" w:gutter="0"/>
          <w:cols w:num="2" w:space="720"/>
        </w:sectPr>
      </w:pPr>
    </w:p>
    <w:p w:rsidR="007715D5" w:rsidRDefault="007715D5">
      <w:pPr>
        <w:rPr>
          <w:b/>
          <w:sz w:val="24"/>
          <w:szCs w:val="24"/>
        </w:rPr>
      </w:pPr>
    </w:p>
    <w:p w:rsidR="007715D5" w:rsidRDefault="00F56CF7">
      <w:r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b/>
        </w:rPr>
        <w:t>Šibenik, 0</w:t>
      </w:r>
      <w:r w:rsidR="005330B2">
        <w:rPr>
          <w:b/>
        </w:rPr>
        <w:t>8</w:t>
      </w:r>
      <w:r>
        <w:rPr>
          <w:b/>
        </w:rPr>
        <w:t>. svibnja 2018.</w:t>
      </w:r>
    </w:p>
    <w:p w:rsidR="007715D5" w:rsidRDefault="007715D5">
      <w:pPr>
        <w:rPr>
          <w:b/>
        </w:rPr>
      </w:pPr>
    </w:p>
    <w:p w:rsidR="007715D5" w:rsidRDefault="007715D5">
      <w:pPr>
        <w:rPr>
          <w:b/>
        </w:rPr>
      </w:pPr>
    </w:p>
    <w:p w:rsidR="007715D5" w:rsidRDefault="007715D5">
      <w:pPr>
        <w:rPr>
          <w:b/>
        </w:rPr>
      </w:pPr>
    </w:p>
    <w:p w:rsidR="007715D5" w:rsidRDefault="00F56C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Predmet: Poziv za uključenje u projekt standardizacije obiteljskog smještaja u </w:t>
      </w:r>
    </w:p>
    <w:p w:rsidR="007715D5" w:rsidRDefault="00F56C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Šibensko kninskoj županiji</w:t>
      </w:r>
    </w:p>
    <w:p w:rsidR="005330B2" w:rsidRDefault="005330B2">
      <w:pPr>
        <w:rPr>
          <w:sz w:val="24"/>
          <w:szCs w:val="24"/>
        </w:rPr>
      </w:pPr>
    </w:p>
    <w:p w:rsidR="007715D5" w:rsidRDefault="00F56CF7">
      <w:pPr>
        <w:rPr>
          <w:sz w:val="24"/>
          <w:szCs w:val="24"/>
        </w:rPr>
      </w:pPr>
      <w:r>
        <w:rPr>
          <w:sz w:val="24"/>
          <w:szCs w:val="24"/>
        </w:rPr>
        <w:t>Poštovani!</w:t>
      </w:r>
    </w:p>
    <w:p w:rsidR="007715D5" w:rsidRDefault="00F56CF7">
      <w:pPr>
        <w:rPr>
          <w:sz w:val="24"/>
          <w:szCs w:val="24"/>
        </w:rPr>
      </w:pPr>
      <w:r>
        <w:rPr>
          <w:sz w:val="24"/>
          <w:szCs w:val="24"/>
        </w:rPr>
        <w:t>Projekt Označavanja kvalitete (</w:t>
      </w:r>
      <w:proofErr w:type="spellStart"/>
      <w:r>
        <w:rPr>
          <w:sz w:val="24"/>
          <w:szCs w:val="24"/>
        </w:rPr>
        <w:t>labelling</w:t>
      </w:r>
      <w:proofErr w:type="spellEnd"/>
      <w:r>
        <w:rPr>
          <w:sz w:val="24"/>
          <w:szCs w:val="24"/>
        </w:rPr>
        <w:t xml:space="preserve">) u obiteljskom smještaju pod brand imenom „Like HOME“ je projekt koji je 2016.g. pokrenula Turistička zajednica Šibensko kninske županije u suradnji sa sustavom lokalnih turističkih zajednica. Riječ je o skupini standarda i mjerila kojima se želi stvoriti nova osnova za povezivanje nositelja obiteljskog smještaja. Radi se o nadopuni postojećeg sustava kategorizacije s ciljem povećanja konkurentnosti i razine kvalitete apartmana, soba i kuća koje se privatno iznajmljuju. </w:t>
      </w:r>
    </w:p>
    <w:p w:rsidR="007715D5" w:rsidRDefault="00F56CF7">
      <w:pPr>
        <w:rPr>
          <w:sz w:val="24"/>
          <w:szCs w:val="24"/>
        </w:rPr>
      </w:pPr>
      <w:r>
        <w:rPr>
          <w:sz w:val="24"/>
          <w:szCs w:val="24"/>
        </w:rPr>
        <w:t xml:space="preserve">Obiteljski smještaj na prostorima Šibensko kninske županije odlikuje briga o gostu, susretljivost, obiteljsko ozračje boravka kod domaćina, te lojalnost gostiju koji upravo zbog prethodnih karakteristika spojenih s prirodnim i stvorenim atrakcijama borave generacijama u obiteljskom smještaju Šibensko kninske županije. </w:t>
      </w:r>
    </w:p>
    <w:p w:rsidR="007715D5" w:rsidRDefault="00F56CF7">
      <w:pPr>
        <w:rPr>
          <w:sz w:val="24"/>
          <w:szCs w:val="24"/>
        </w:rPr>
      </w:pPr>
      <w:r>
        <w:rPr>
          <w:sz w:val="24"/>
          <w:szCs w:val="24"/>
        </w:rPr>
        <w:t>Svjesni značaja i specifičnosti privatnog smještaja Šibensko kninske županije, te činjenice kako se povećanjem kvalitete smještaja u postojećim kapacitetima i podizanjem razine usluga mogu stvoriti preduvjeti za jačanje glavne sezone te produženje iste, Turistička zajednica Šibensko kninske županije je u tu svrhu pokrenula projekt Označavanja kvalitete (</w:t>
      </w:r>
      <w:proofErr w:type="spellStart"/>
      <w:r>
        <w:rPr>
          <w:sz w:val="24"/>
          <w:szCs w:val="24"/>
        </w:rPr>
        <w:t>labelling</w:t>
      </w:r>
      <w:proofErr w:type="spellEnd"/>
      <w:r>
        <w:rPr>
          <w:sz w:val="24"/>
          <w:szCs w:val="24"/>
        </w:rPr>
        <w:t>) u obiteljskom smještaju brand imena „Like HOME“.</w:t>
      </w:r>
    </w:p>
    <w:p w:rsidR="005330B2" w:rsidRDefault="005330B2">
      <w:pPr>
        <w:jc w:val="both"/>
        <w:rPr>
          <w:rFonts w:cs="Calibri"/>
          <w:sz w:val="24"/>
          <w:szCs w:val="24"/>
        </w:rPr>
      </w:pPr>
    </w:p>
    <w:p w:rsidR="005330B2" w:rsidRDefault="005330B2">
      <w:pPr>
        <w:jc w:val="both"/>
        <w:rPr>
          <w:rFonts w:cs="Calibri"/>
          <w:sz w:val="24"/>
          <w:szCs w:val="24"/>
        </w:rPr>
      </w:pPr>
    </w:p>
    <w:p w:rsidR="007715D5" w:rsidRDefault="00F56CF7">
      <w:pPr>
        <w:jc w:val="both"/>
      </w:pPr>
      <w:r>
        <w:rPr>
          <w:rFonts w:cs="Calibri"/>
          <w:sz w:val="24"/>
          <w:szCs w:val="24"/>
        </w:rPr>
        <w:lastRenderedPageBreak/>
        <w:t xml:space="preserve">Zašto </w:t>
      </w:r>
      <w:r>
        <w:rPr>
          <w:rFonts w:cs="Calibri"/>
          <w:b/>
          <w:sz w:val="24"/>
          <w:szCs w:val="24"/>
        </w:rPr>
        <w:t>Like HOME?</w:t>
      </w:r>
    </w:p>
    <w:p w:rsidR="007715D5" w:rsidRDefault="00F56CF7">
      <w:pPr>
        <w:pStyle w:val="Zaglavlje"/>
        <w:numPr>
          <w:ilvl w:val="0"/>
          <w:numId w:val="1"/>
        </w:numPr>
        <w:tabs>
          <w:tab w:val="clear" w:pos="8640"/>
          <w:tab w:val="left" w:pos="-3894"/>
          <w:tab w:val="left" w:pos="-2904"/>
          <w:tab w:val="left" w:pos="-2196"/>
          <w:tab w:val="left" w:pos="-1488"/>
          <w:tab w:val="left" w:pos="-780"/>
          <w:tab w:val="left" w:pos="-72"/>
          <w:tab w:val="center" w:pos="0"/>
          <w:tab w:val="left" w:pos="636"/>
          <w:tab w:val="left" w:pos="1344"/>
          <w:tab w:val="left" w:pos="2052"/>
          <w:tab w:val="left" w:pos="2760"/>
          <w:tab w:val="left" w:pos="3468"/>
          <w:tab w:val="left" w:pos="4176"/>
          <w:tab w:val="right" w:pos="4320"/>
          <w:tab w:val="left" w:pos="4884"/>
          <w:tab w:val="left" w:pos="5592"/>
        </w:tabs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Zato što najbolji primjeri privatnog smještaja nude ono što ne mogu ponuditi hoteli - stvaraju emotivnu vezu između domaćina (najčešće vlasnika i njegove obitelji) i gostiju. Gosti koji na taj način provode svoj odmor izloženi su destinaciji i njezinim autentičnostima na iskonski način jer upoznaju destinaciju kroz svoje domaćine koji su domicilno stanovništvo i savršeno su upoznati sa svim dobrim i lošim stranama. Nerijetko se između gostiju i domaćina stvaraju i prava prijateljstva kao posljedica zajedničkih lijepih iskustava na samom odmoru. </w:t>
      </w:r>
    </w:p>
    <w:p w:rsidR="007715D5" w:rsidRDefault="00F56CF7">
      <w:pPr>
        <w:pStyle w:val="Odlomakpopisa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Zato što ova internacionalna sintagma na prvi pogled jasno komunicira kako se radi o posebno certificiranoj vrsti privatnog smještaja koji kombinira visoku kvalitetu smještaja s domaćinskim pristupom.</w:t>
      </w:r>
    </w:p>
    <w:p w:rsidR="007715D5" w:rsidRDefault="00F56CF7">
      <w:pPr>
        <w:pStyle w:val="Odlomakpopisa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</w:pPr>
      <w:r>
        <w:rPr>
          <w:rFonts w:cs="Calibri"/>
          <w:sz w:val="24"/>
          <w:szCs w:val="24"/>
        </w:rPr>
        <w:t>Zato što želimo da nam se gost osjeća dobrodošlo i „</w:t>
      </w:r>
      <w:r>
        <w:rPr>
          <w:rFonts w:cs="Calibri"/>
          <w:i/>
          <w:sz w:val="24"/>
          <w:szCs w:val="24"/>
        </w:rPr>
        <w:t>kao doma</w:t>
      </w:r>
      <w:r>
        <w:rPr>
          <w:rFonts w:cs="Calibri"/>
          <w:sz w:val="24"/>
          <w:szCs w:val="24"/>
        </w:rPr>
        <w:t>“.</w:t>
      </w:r>
    </w:p>
    <w:p w:rsidR="007715D5" w:rsidRDefault="00F56CF7">
      <w:pPr>
        <w:pStyle w:val="Odlomakpopisa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Zato što želimo da nam se gost vraća.</w:t>
      </w:r>
    </w:p>
    <w:p w:rsidR="007715D5" w:rsidRDefault="007715D5">
      <w:pPr>
        <w:tabs>
          <w:tab w:val="left" w:pos="426"/>
        </w:tabs>
        <w:ind w:left="66"/>
        <w:jc w:val="both"/>
        <w:rPr>
          <w:rFonts w:cs="Calibri"/>
          <w:sz w:val="24"/>
          <w:szCs w:val="24"/>
        </w:rPr>
      </w:pPr>
    </w:p>
    <w:p w:rsidR="007715D5" w:rsidRDefault="00F56CF7">
      <w:pPr>
        <w:rPr>
          <w:sz w:val="24"/>
          <w:szCs w:val="24"/>
        </w:rPr>
      </w:pPr>
      <w:r>
        <w:rPr>
          <w:sz w:val="24"/>
          <w:szCs w:val="24"/>
        </w:rPr>
        <w:t>Ovim projektom želimo unaprijediti ponudu obiteljskog smještaja naše županije i pomoći Vam u povećanju kvalitete usluge i konkurentnosti.</w:t>
      </w:r>
    </w:p>
    <w:p w:rsidR="007715D5" w:rsidRDefault="007715D5">
      <w:pPr>
        <w:rPr>
          <w:sz w:val="24"/>
          <w:szCs w:val="24"/>
        </w:rPr>
      </w:pPr>
    </w:p>
    <w:p w:rsidR="007715D5" w:rsidRDefault="00F56CF7">
      <w:pPr>
        <w:rPr>
          <w:sz w:val="24"/>
          <w:szCs w:val="24"/>
        </w:rPr>
      </w:pPr>
      <w:r>
        <w:rPr>
          <w:sz w:val="24"/>
          <w:szCs w:val="24"/>
        </w:rPr>
        <w:t>Ciljevi i očekivani učinci projekta "Like HOME":</w:t>
      </w:r>
    </w:p>
    <w:p w:rsidR="007715D5" w:rsidRDefault="00F56CF7">
      <w:pPr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povećanje kvalitete turističke ponude obiteljskog smještaja,</w:t>
      </w:r>
    </w:p>
    <w:p w:rsidR="007715D5" w:rsidRDefault="00F56CF7">
      <w:pPr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postizanje bolje tržišne prepoznatljivosti,</w:t>
      </w:r>
    </w:p>
    <w:p w:rsidR="007715D5" w:rsidRDefault="00F56CF7">
      <w:pPr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pojačana promidžba,</w:t>
      </w:r>
    </w:p>
    <w:p w:rsidR="007715D5" w:rsidRDefault="00F56CF7">
      <w:pPr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specijalizacija prema različitim ciljnim skupinama,</w:t>
      </w:r>
    </w:p>
    <w:p w:rsidR="007715D5" w:rsidRDefault="00F56CF7">
      <w:pPr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stvaranje značajne strateške prednosti i preduvjeta za produženje sezone.</w:t>
      </w:r>
    </w:p>
    <w:p w:rsidR="007715D5" w:rsidRDefault="00F56C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715D5" w:rsidRDefault="00F56CF7">
      <w:pPr>
        <w:rPr>
          <w:sz w:val="24"/>
          <w:szCs w:val="24"/>
        </w:rPr>
      </w:pPr>
      <w:r>
        <w:rPr>
          <w:sz w:val="24"/>
          <w:szCs w:val="24"/>
        </w:rPr>
        <w:t>Uvjeti za članstvo u sustavu "Like HOME"</w:t>
      </w:r>
    </w:p>
    <w:p w:rsidR="007715D5" w:rsidRDefault="00F56CF7">
      <w:pPr>
        <w:rPr>
          <w:sz w:val="24"/>
          <w:szCs w:val="24"/>
        </w:rPr>
      </w:pPr>
      <w:r>
        <w:rPr>
          <w:sz w:val="24"/>
          <w:szCs w:val="24"/>
        </w:rPr>
        <w:t xml:space="preserve">Da biste postali dijelom sustava "Like HOME", morate ispunjavati kriterije projekta označavanja kvalitete u obiteljskom smještaju, koje su objavljeni na web stranicama TZŽ i LTZ. </w:t>
      </w:r>
    </w:p>
    <w:p w:rsidR="007715D5" w:rsidRDefault="00F56CF7">
      <w:pPr>
        <w:rPr>
          <w:sz w:val="24"/>
          <w:szCs w:val="24"/>
        </w:rPr>
      </w:pPr>
      <w:r>
        <w:rPr>
          <w:sz w:val="24"/>
          <w:szCs w:val="24"/>
        </w:rPr>
        <w:t>Prijava za članstvo u "Like HOME":</w:t>
      </w:r>
    </w:p>
    <w:p w:rsidR="007715D5" w:rsidRDefault="00F56CF7">
      <w:pPr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Molimo ispunite prijavni list koji se nalazi u privitku i dostavite ga u ured Vaše lokalne </w:t>
      </w:r>
    </w:p>
    <w:p w:rsidR="007715D5" w:rsidRDefault="00F56CF7">
      <w:pPr>
        <w:rPr>
          <w:sz w:val="24"/>
          <w:szCs w:val="24"/>
        </w:rPr>
      </w:pPr>
      <w:r>
        <w:rPr>
          <w:sz w:val="24"/>
          <w:szCs w:val="24"/>
        </w:rPr>
        <w:t xml:space="preserve">              turističke zajednice.</w:t>
      </w:r>
    </w:p>
    <w:p w:rsidR="007715D5" w:rsidRDefault="00F56CF7">
      <w:pPr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Priložite fotokopiju rješenja – dozvole za pružanje ugostiteljskih usluga smještaja u  </w:t>
      </w:r>
    </w:p>
    <w:p w:rsidR="007715D5" w:rsidRDefault="00F56CF7">
      <w:pPr>
        <w:rPr>
          <w:sz w:val="24"/>
          <w:szCs w:val="24"/>
        </w:rPr>
      </w:pPr>
      <w:r>
        <w:rPr>
          <w:sz w:val="24"/>
          <w:szCs w:val="24"/>
        </w:rPr>
        <w:t xml:space="preserve">              domaćinstvu </w:t>
      </w:r>
    </w:p>
    <w:p w:rsidR="007715D5" w:rsidRDefault="00F56CF7">
      <w:pPr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Priložite deset (10) fotografija objekta u digitalnom formatu koje će se koristiti za  promidžbu Vašeg objekta. Fotografije moraju biti široke minimalno 2500 </w:t>
      </w:r>
      <w:proofErr w:type="spellStart"/>
      <w:r>
        <w:rPr>
          <w:sz w:val="24"/>
          <w:szCs w:val="24"/>
        </w:rPr>
        <w:t>piksela</w:t>
      </w:r>
      <w:proofErr w:type="spellEnd"/>
      <w:r>
        <w:rPr>
          <w:sz w:val="24"/>
          <w:szCs w:val="24"/>
        </w:rPr>
        <w:t xml:space="preserve"> i snimljene u *.</w:t>
      </w:r>
      <w:proofErr w:type="spellStart"/>
      <w:r>
        <w:rPr>
          <w:sz w:val="24"/>
          <w:szCs w:val="24"/>
        </w:rPr>
        <w:t>jpg</w:t>
      </w:r>
      <w:proofErr w:type="spellEnd"/>
      <w:r>
        <w:rPr>
          <w:sz w:val="24"/>
          <w:szCs w:val="24"/>
        </w:rPr>
        <w:t xml:space="preserve"> formatu. Također moraju biti adekvatno imenovane i snimljene na vanjski medij – CD </w:t>
      </w:r>
      <w:r>
        <w:rPr>
          <w:sz w:val="24"/>
          <w:szCs w:val="24"/>
        </w:rPr>
        <w:lastRenderedPageBreak/>
        <w:t>ili DVD. Naziv svake fotografije mora sadržavati puno ime onoga što prikazuje u obliku "ime odredišta ime subjekta smještajni kapacitet 00x.jpg", npr. Vodice / Apartmani Galeb A5.jpg (molimo ne koristiti velika tiskana slova!).</w:t>
      </w:r>
    </w:p>
    <w:p w:rsidR="007715D5" w:rsidRDefault="007715D5">
      <w:pPr>
        <w:rPr>
          <w:sz w:val="24"/>
          <w:szCs w:val="24"/>
        </w:rPr>
      </w:pPr>
    </w:p>
    <w:p w:rsidR="007715D5" w:rsidRDefault="00F56CF7">
      <w:pPr>
        <w:rPr>
          <w:sz w:val="24"/>
          <w:szCs w:val="24"/>
        </w:rPr>
      </w:pPr>
      <w:r>
        <w:rPr>
          <w:sz w:val="24"/>
          <w:szCs w:val="24"/>
        </w:rPr>
        <w:t>Nakon što se utvrdi da objekt u domaćinstvu odgovara zadanim kriterijima za pristup sustavu „Like HOME“,  iznajmljivač će pristupiti potpisivanju Ugovora o dodjeli oznake kvalitete "Like HOME" s lokalnom turističkom zajednicom, nakon čega će moći istaknuti oznaku kvalitete na predmetnom objektu. Trošak izrade i dostave standardizirane ploče oznake kvalitete "Like HOME" snosi iznajmljivač, koji ju sam naručuje, postavlja i čuva prema uputama lokalne turističke zajednice.</w:t>
      </w:r>
    </w:p>
    <w:p w:rsidR="007715D5" w:rsidRDefault="00F56CF7">
      <w:pPr>
        <w:rPr>
          <w:sz w:val="24"/>
          <w:szCs w:val="24"/>
        </w:rPr>
      </w:pPr>
      <w:r>
        <w:rPr>
          <w:sz w:val="24"/>
          <w:szCs w:val="24"/>
        </w:rPr>
        <w:t xml:space="preserve">Nakon prijave ili članstva u krovnom </w:t>
      </w:r>
      <w:proofErr w:type="spellStart"/>
      <w:r>
        <w:rPr>
          <w:sz w:val="24"/>
          <w:szCs w:val="24"/>
        </w:rPr>
        <w:t>brendu</w:t>
      </w:r>
      <w:proofErr w:type="spellEnd"/>
      <w:r>
        <w:rPr>
          <w:sz w:val="24"/>
          <w:szCs w:val="24"/>
        </w:rPr>
        <w:t xml:space="preserve"> „Like Home“, TZ Šibensko kninske županije nudi mogućnost specijalizacije u 4 </w:t>
      </w:r>
      <w:proofErr w:type="spellStart"/>
      <w:r>
        <w:rPr>
          <w:sz w:val="24"/>
          <w:szCs w:val="24"/>
        </w:rPr>
        <w:t>podbrenda</w:t>
      </w:r>
      <w:proofErr w:type="spellEnd"/>
      <w:r>
        <w:rPr>
          <w:sz w:val="24"/>
          <w:szCs w:val="24"/>
        </w:rPr>
        <w:t xml:space="preserve"> i to: City, Bike, </w:t>
      </w:r>
      <w:proofErr w:type="spellStart"/>
      <w:r>
        <w:rPr>
          <w:sz w:val="24"/>
          <w:szCs w:val="24"/>
        </w:rPr>
        <w:t>Rural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Luxury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Luxury</w:t>
      </w:r>
      <w:proofErr w:type="spellEnd"/>
      <w:r>
        <w:rPr>
          <w:sz w:val="24"/>
          <w:szCs w:val="24"/>
        </w:rPr>
        <w:t xml:space="preserve"> Premium. Uvjeti za </w:t>
      </w:r>
      <w:proofErr w:type="spellStart"/>
      <w:r>
        <w:rPr>
          <w:sz w:val="24"/>
          <w:szCs w:val="24"/>
        </w:rPr>
        <w:t>podbrendove</w:t>
      </w:r>
      <w:proofErr w:type="spellEnd"/>
      <w:r>
        <w:rPr>
          <w:sz w:val="24"/>
          <w:szCs w:val="24"/>
        </w:rPr>
        <w:t xml:space="preserve"> su sljedeći: </w:t>
      </w:r>
    </w:p>
    <w:p w:rsidR="005330B2" w:rsidRDefault="005330B2">
      <w:pPr>
        <w:rPr>
          <w:sz w:val="24"/>
          <w:szCs w:val="24"/>
        </w:rPr>
      </w:pPr>
    </w:p>
    <w:p w:rsidR="007715D5" w:rsidRDefault="00F56CF7">
      <w:pPr>
        <w:numPr>
          <w:ilvl w:val="0"/>
          <w:numId w:val="2"/>
        </w:numPr>
        <w:spacing w:line="24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Like HOME City</w:t>
      </w:r>
    </w:p>
    <w:p w:rsidR="007715D5" w:rsidRDefault="00F56CF7">
      <w:pPr>
        <w:numPr>
          <w:ilvl w:val="0"/>
          <w:numId w:val="3"/>
        </w:numPr>
        <w:spacing w:line="244" w:lineRule="auto"/>
        <w:rPr>
          <w:sz w:val="24"/>
          <w:szCs w:val="24"/>
        </w:rPr>
      </w:pPr>
      <w:r>
        <w:rPr>
          <w:sz w:val="24"/>
          <w:szCs w:val="24"/>
        </w:rPr>
        <w:t>Osnovni preduvjet: nositi oznaku krovnog regionalnog znaka kvalitete „Like Home“</w:t>
      </w:r>
    </w:p>
    <w:p w:rsidR="007715D5" w:rsidRDefault="00F56CF7">
      <w:pPr>
        <w:numPr>
          <w:ilvl w:val="0"/>
          <w:numId w:val="3"/>
        </w:numPr>
        <w:spacing w:line="244" w:lineRule="auto"/>
        <w:rPr>
          <w:sz w:val="24"/>
          <w:szCs w:val="24"/>
        </w:rPr>
      </w:pPr>
      <w:r>
        <w:rPr>
          <w:sz w:val="24"/>
          <w:szCs w:val="24"/>
        </w:rPr>
        <w:t>Besplatan pristup bežičnom internetu</w:t>
      </w:r>
    </w:p>
    <w:p w:rsidR="007715D5" w:rsidRDefault="00F56CF7">
      <w:pPr>
        <w:numPr>
          <w:ilvl w:val="0"/>
          <w:numId w:val="3"/>
        </w:numPr>
        <w:spacing w:line="244" w:lineRule="auto"/>
        <w:rPr>
          <w:sz w:val="24"/>
          <w:szCs w:val="24"/>
        </w:rPr>
      </w:pPr>
      <w:r>
        <w:rPr>
          <w:sz w:val="24"/>
          <w:szCs w:val="24"/>
        </w:rPr>
        <w:t>Sef za pohranu dokumenata, novca i dragocjenosti</w:t>
      </w:r>
    </w:p>
    <w:p w:rsidR="007715D5" w:rsidRDefault="00F56CF7">
      <w:pPr>
        <w:numPr>
          <w:ilvl w:val="0"/>
          <w:numId w:val="3"/>
        </w:numPr>
        <w:spacing w:line="244" w:lineRule="auto"/>
        <w:rPr>
          <w:sz w:val="24"/>
          <w:szCs w:val="24"/>
        </w:rPr>
      </w:pPr>
      <w:r>
        <w:rPr>
          <w:sz w:val="24"/>
          <w:szCs w:val="24"/>
        </w:rPr>
        <w:t xml:space="preserve">TV set sa satelitskim ili kabelskim programima </w:t>
      </w:r>
    </w:p>
    <w:p w:rsidR="007715D5" w:rsidRDefault="00F56CF7">
      <w:pPr>
        <w:numPr>
          <w:ilvl w:val="0"/>
          <w:numId w:val="3"/>
        </w:numPr>
        <w:spacing w:line="244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Minibar</w:t>
      </w:r>
      <w:proofErr w:type="spellEnd"/>
      <w:r>
        <w:rPr>
          <w:sz w:val="24"/>
          <w:szCs w:val="24"/>
        </w:rPr>
        <w:t xml:space="preserve"> ili rashladni uređaj za spremanje pića i </w:t>
      </w:r>
      <w:proofErr w:type="spellStart"/>
      <w:r>
        <w:rPr>
          <w:sz w:val="24"/>
          <w:szCs w:val="24"/>
        </w:rPr>
        <w:t>snackova</w:t>
      </w:r>
      <w:proofErr w:type="spellEnd"/>
      <w:r>
        <w:rPr>
          <w:sz w:val="24"/>
          <w:szCs w:val="24"/>
        </w:rPr>
        <w:t xml:space="preserve"> </w:t>
      </w:r>
    </w:p>
    <w:p w:rsidR="007715D5" w:rsidRDefault="00F56CF7">
      <w:pPr>
        <w:numPr>
          <w:ilvl w:val="0"/>
          <w:numId w:val="3"/>
        </w:numPr>
        <w:spacing w:line="244" w:lineRule="auto"/>
        <w:rPr>
          <w:sz w:val="24"/>
          <w:szCs w:val="24"/>
        </w:rPr>
      </w:pPr>
      <w:r>
        <w:rPr>
          <w:sz w:val="24"/>
          <w:szCs w:val="24"/>
        </w:rPr>
        <w:t>Asistencija pri prijevozu od zračne luke do smještaja</w:t>
      </w:r>
    </w:p>
    <w:p w:rsidR="007715D5" w:rsidRDefault="00F56CF7">
      <w:pPr>
        <w:numPr>
          <w:ilvl w:val="0"/>
          <w:numId w:val="3"/>
        </w:numPr>
        <w:spacing w:line="244" w:lineRule="auto"/>
        <w:rPr>
          <w:sz w:val="24"/>
          <w:szCs w:val="24"/>
        </w:rPr>
      </w:pPr>
      <w:r>
        <w:rPr>
          <w:sz w:val="24"/>
          <w:szCs w:val="24"/>
        </w:rPr>
        <w:t xml:space="preserve">Info kutak ( turistička ponuda, atrakcije, aktualna događanja u gradu, restorani, barovi, šoping, i sl.  )  </w:t>
      </w:r>
    </w:p>
    <w:p w:rsidR="007715D5" w:rsidRDefault="00F56CF7">
      <w:pPr>
        <w:numPr>
          <w:ilvl w:val="0"/>
          <w:numId w:val="3"/>
        </w:numPr>
        <w:spacing w:line="244" w:lineRule="auto"/>
        <w:rPr>
          <w:sz w:val="24"/>
          <w:szCs w:val="24"/>
        </w:rPr>
      </w:pPr>
      <w:r>
        <w:rPr>
          <w:sz w:val="24"/>
          <w:szCs w:val="24"/>
        </w:rPr>
        <w:t>Osiguran doček po potrebi na prvom dostupnom parkiralištu na prilazu urbanoj jezgri</w:t>
      </w:r>
    </w:p>
    <w:p w:rsidR="007715D5" w:rsidRDefault="00F56CF7">
      <w:pPr>
        <w:numPr>
          <w:ilvl w:val="0"/>
          <w:numId w:val="3"/>
        </w:numPr>
        <w:spacing w:line="244" w:lineRule="auto"/>
        <w:rPr>
          <w:sz w:val="24"/>
          <w:szCs w:val="24"/>
        </w:rPr>
      </w:pPr>
      <w:r>
        <w:rPr>
          <w:sz w:val="24"/>
          <w:szCs w:val="24"/>
        </w:rPr>
        <w:t xml:space="preserve"> Asistencija pri dolasku u blizinu smještaja, kao i  pri nalaženju legitimnog parkirnog mjesta</w:t>
      </w:r>
    </w:p>
    <w:p w:rsidR="007715D5" w:rsidRDefault="00F56CF7">
      <w:pPr>
        <w:numPr>
          <w:ilvl w:val="0"/>
          <w:numId w:val="3"/>
        </w:numPr>
        <w:spacing w:line="244" w:lineRule="auto"/>
        <w:rPr>
          <w:sz w:val="24"/>
          <w:szCs w:val="24"/>
        </w:rPr>
      </w:pPr>
      <w:r>
        <w:rPr>
          <w:sz w:val="24"/>
          <w:szCs w:val="24"/>
        </w:rPr>
        <w:t xml:space="preserve">Paket dobrodošlice ( voće, </w:t>
      </w:r>
      <w:proofErr w:type="spellStart"/>
      <w:r>
        <w:rPr>
          <w:sz w:val="24"/>
          <w:szCs w:val="24"/>
        </w:rPr>
        <w:t>refreshment</w:t>
      </w:r>
      <w:proofErr w:type="spellEnd"/>
      <w:r>
        <w:rPr>
          <w:sz w:val="24"/>
          <w:szCs w:val="24"/>
        </w:rPr>
        <w:t xml:space="preserve">, i sl. ) </w:t>
      </w:r>
    </w:p>
    <w:p w:rsidR="005330B2" w:rsidRDefault="005330B2" w:rsidP="005330B2">
      <w:pPr>
        <w:spacing w:line="244" w:lineRule="auto"/>
        <w:ind w:left="720"/>
        <w:rPr>
          <w:sz w:val="24"/>
          <w:szCs w:val="24"/>
        </w:rPr>
      </w:pPr>
    </w:p>
    <w:p w:rsidR="007715D5" w:rsidRDefault="00F56CF7">
      <w:pPr>
        <w:numPr>
          <w:ilvl w:val="0"/>
          <w:numId w:val="2"/>
        </w:numPr>
        <w:spacing w:line="24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Like HOME </w:t>
      </w:r>
      <w:proofErr w:type="spellStart"/>
      <w:r>
        <w:rPr>
          <w:b/>
          <w:sz w:val="24"/>
          <w:szCs w:val="24"/>
        </w:rPr>
        <w:t>Rural</w:t>
      </w:r>
      <w:proofErr w:type="spellEnd"/>
    </w:p>
    <w:p w:rsidR="007715D5" w:rsidRDefault="00F56CF7">
      <w:pPr>
        <w:numPr>
          <w:ilvl w:val="0"/>
          <w:numId w:val="4"/>
        </w:numPr>
        <w:spacing w:line="244" w:lineRule="auto"/>
        <w:rPr>
          <w:sz w:val="24"/>
          <w:szCs w:val="24"/>
        </w:rPr>
      </w:pPr>
      <w:r>
        <w:rPr>
          <w:sz w:val="24"/>
          <w:szCs w:val="24"/>
        </w:rPr>
        <w:t>Osnovni preduvjet: nositi oznaku krovnog regionalnog znaka kvalitete „Like Home“</w:t>
      </w:r>
    </w:p>
    <w:p w:rsidR="007715D5" w:rsidRDefault="00F56CF7">
      <w:pPr>
        <w:numPr>
          <w:ilvl w:val="0"/>
          <w:numId w:val="4"/>
        </w:numPr>
        <w:spacing w:line="244" w:lineRule="auto"/>
        <w:rPr>
          <w:sz w:val="24"/>
          <w:szCs w:val="24"/>
        </w:rPr>
      </w:pPr>
      <w:r>
        <w:rPr>
          <w:sz w:val="24"/>
          <w:szCs w:val="24"/>
        </w:rPr>
        <w:t>Smještaj  mora biti u objektu autentičnog stila za podneblje u kojemu se nalazi, s elementima tradicionalnog načina života</w:t>
      </w:r>
    </w:p>
    <w:p w:rsidR="007715D5" w:rsidRDefault="00F56CF7">
      <w:pPr>
        <w:numPr>
          <w:ilvl w:val="0"/>
          <w:numId w:val="4"/>
        </w:numPr>
        <w:spacing w:line="244" w:lineRule="auto"/>
        <w:rPr>
          <w:sz w:val="24"/>
          <w:szCs w:val="24"/>
        </w:rPr>
      </w:pPr>
      <w:r>
        <w:rPr>
          <w:sz w:val="24"/>
          <w:szCs w:val="24"/>
        </w:rPr>
        <w:t>Prostrana okućnica sa sadržajima za goste poput sunčališta, igrališta za djecu, vrta sa mediteranskim začinskim biljem, voćkama, povrtnicama…</w:t>
      </w:r>
    </w:p>
    <w:p w:rsidR="007715D5" w:rsidRDefault="00F56CF7">
      <w:pPr>
        <w:numPr>
          <w:ilvl w:val="0"/>
          <w:numId w:val="4"/>
        </w:numPr>
        <w:spacing w:line="244" w:lineRule="auto"/>
        <w:rPr>
          <w:sz w:val="24"/>
          <w:szCs w:val="24"/>
        </w:rPr>
      </w:pPr>
      <w:r>
        <w:rPr>
          <w:sz w:val="24"/>
          <w:szCs w:val="24"/>
        </w:rPr>
        <w:t xml:space="preserve">Info kutak sa svim potrebnim informacijama, a naročito sa informacijama o: </w:t>
      </w:r>
    </w:p>
    <w:p w:rsidR="007715D5" w:rsidRDefault="00F56CF7">
      <w:pPr>
        <w:numPr>
          <w:ilvl w:val="0"/>
          <w:numId w:val="5"/>
        </w:numPr>
        <w:spacing w:line="244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kušaonicama domaćih proizvoda</w:t>
      </w:r>
    </w:p>
    <w:p w:rsidR="007715D5" w:rsidRDefault="00F56CF7">
      <w:pPr>
        <w:numPr>
          <w:ilvl w:val="0"/>
          <w:numId w:val="5"/>
        </w:numPr>
        <w:spacing w:line="244" w:lineRule="auto"/>
        <w:rPr>
          <w:sz w:val="24"/>
          <w:szCs w:val="24"/>
        </w:rPr>
      </w:pPr>
      <w:r>
        <w:rPr>
          <w:sz w:val="24"/>
          <w:szCs w:val="24"/>
        </w:rPr>
        <w:t>šetnicama i biciklističkim stazama</w:t>
      </w:r>
    </w:p>
    <w:p w:rsidR="007715D5" w:rsidRDefault="00F56CF7">
      <w:pPr>
        <w:numPr>
          <w:ilvl w:val="0"/>
          <w:numId w:val="5"/>
        </w:numPr>
        <w:spacing w:line="244" w:lineRule="auto"/>
        <w:rPr>
          <w:sz w:val="24"/>
          <w:szCs w:val="24"/>
        </w:rPr>
      </w:pPr>
      <w:r>
        <w:rPr>
          <w:sz w:val="24"/>
          <w:szCs w:val="24"/>
        </w:rPr>
        <w:t>nacionalnim parkovima i parkovima prirode</w:t>
      </w:r>
    </w:p>
    <w:p w:rsidR="007715D5" w:rsidRDefault="00F56CF7">
      <w:pPr>
        <w:numPr>
          <w:ilvl w:val="0"/>
          <w:numId w:val="5"/>
        </w:numPr>
        <w:spacing w:line="244" w:lineRule="auto"/>
        <w:rPr>
          <w:sz w:val="24"/>
          <w:szCs w:val="24"/>
        </w:rPr>
      </w:pPr>
      <w:r>
        <w:rPr>
          <w:sz w:val="24"/>
          <w:szCs w:val="24"/>
        </w:rPr>
        <w:t>ponudi aktivnog turizma u široj okolici</w:t>
      </w:r>
    </w:p>
    <w:p w:rsidR="007715D5" w:rsidRDefault="00F56CF7">
      <w:pPr>
        <w:numPr>
          <w:ilvl w:val="0"/>
          <w:numId w:val="5"/>
        </w:numPr>
        <w:spacing w:line="244" w:lineRule="auto"/>
        <w:rPr>
          <w:sz w:val="24"/>
          <w:szCs w:val="24"/>
        </w:rPr>
      </w:pPr>
      <w:r>
        <w:rPr>
          <w:sz w:val="24"/>
          <w:szCs w:val="24"/>
        </w:rPr>
        <w:t xml:space="preserve">farmama sa domaćim životinjama koje se mogu posjetiti ( konji za jahanje I sl.) </w:t>
      </w:r>
    </w:p>
    <w:p w:rsidR="007715D5" w:rsidRDefault="00F56CF7">
      <w:pPr>
        <w:numPr>
          <w:ilvl w:val="0"/>
          <w:numId w:val="6"/>
        </w:numPr>
        <w:spacing w:line="244" w:lineRule="auto"/>
        <w:rPr>
          <w:sz w:val="24"/>
          <w:szCs w:val="24"/>
        </w:rPr>
      </w:pPr>
      <w:r>
        <w:rPr>
          <w:sz w:val="24"/>
          <w:szCs w:val="24"/>
        </w:rPr>
        <w:t>Paket dobrodošlice na bazi domaćih proizvoda.</w:t>
      </w:r>
    </w:p>
    <w:p w:rsidR="005330B2" w:rsidRDefault="005330B2" w:rsidP="005330B2">
      <w:pPr>
        <w:spacing w:line="244" w:lineRule="auto"/>
        <w:ind w:left="720"/>
        <w:rPr>
          <w:sz w:val="24"/>
          <w:szCs w:val="24"/>
        </w:rPr>
      </w:pPr>
    </w:p>
    <w:p w:rsidR="007715D5" w:rsidRDefault="00F56CF7">
      <w:pPr>
        <w:numPr>
          <w:ilvl w:val="0"/>
          <w:numId w:val="2"/>
        </w:numPr>
        <w:spacing w:line="24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Like HOME Bike</w:t>
      </w:r>
    </w:p>
    <w:p w:rsidR="007715D5" w:rsidRDefault="00F56CF7">
      <w:pPr>
        <w:numPr>
          <w:ilvl w:val="0"/>
          <w:numId w:val="6"/>
        </w:numPr>
        <w:spacing w:line="244" w:lineRule="auto"/>
        <w:rPr>
          <w:sz w:val="24"/>
          <w:szCs w:val="24"/>
        </w:rPr>
      </w:pPr>
      <w:r>
        <w:rPr>
          <w:sz w:val="24"/>
          <w:szCs w:val="24"/>
        </w:rPr>
        <w:t>Osnovni preduvjet: nositi oznaku krovnog regionalnog znaka kvalitete „Like Home“</w:t>
      </w:r>
    </w:p>
    <w:p w:rsidR="007715D5" w:rsidRDefault="00F56CF7">
      <w:pPr>
        <w:numPr>
          <w:ilvl w:val="0"/>
          <w:numId w:val="6"/>
        </w:numPr>
        <w:spacing w:line="244" w:lineRule="auto"/>
        <w:rPr>
          <w:sz w:val="24"/>
          <w:szCs w:val="24"/>
        </w:rPr>
      </w:pPr>
      <w:r>
        <w:rPr>
          <w:sz w:val="24"/>
          <w:szCs w:val="24"/>
        </w:rPr>
        <w:t xml:space="preserve">Vlasnik smještaja pristaje na prihvat </w:t>
      </w:r>
      <w:proofErr w:type="spellStart"/>
      <w:r>
        <w:rPr>
          <w:sz w:val="24"/>
          <w:szCs w:val="24"/>
        </w:rPr>
        <w:t>cikloturista</w:t>
      </w:r>
      <w:proofErr w:type="spellEnd"/>
      <w:r>
        <w:rPr>
          <w:sz w:val="24"/>
          <w:szCs w:val="24"/>
        </w:rPr>
        <w:t xml:space="preserve"> na jednu noć.</w:t>
      </w:r>
    </w:p>
    <w:p w:rsidR="007715D5" w:rsidRDefault="00F56CF7">
      <w:pPr>
        <w:numPr>
          <w:ilvl w:val="0"/>
          <w:numId w:val="6"/>
        </w:numPr>
        <w:spacing w:line="244" w:lineRule="auto"/>
        <w:rPr>
          <w:sz w:val="24"/>
          <w:szCs w:val="24"/>
        </w:rPr>
      </w:pPr>
      <w:r>
        <w:rPr>
          <w:sz w:val="24"/>
          <w:szCs w:val="24"/>
        </w:rPr>
        <w:t xml:space="preserve">Sigurna prostorija za smještaj bicikala – obavezno pod ključem, eventualno i video nadzorom. </w:t>
      </w:r>
    </w:p>
    <w:p w:rsidR="007715D5" w:rsidRDefault="00F56CF7">
      <w:pPr>
        <w:numPr>
          <w:ilvl w:val="0"/>
          <w:numId w:val="6"/>
        </w:numPr>
        <w:spacing w:line="244" w:lineRule="auto"/>
        <w:rPr>
          <w:sz w:val="24"/>
          <w:szCs w:val="24"/>
        </w:rPr>
      </w:pPr>
      <w:r>
        <w:rPr>
          <w:sz w:val="24"/>
          <w:szCs w:val="24"/>
        </w:rPr>
        <w:t>Prostor u sklopu objekta za popravak bicikala – biciklistički alat, pumpa, suvremeni nosač za bicikle (tzv. spirala nisu adekvatne za moderne bicikle)</w:t>
      </w:r>
    </w:p>
    <w:p w:rsidR="007715D5" w:rsidRDefault="00F56CF7">
      <w:pPr>
        <w:numPr>
          <w:ilvl w:val="0"/>
          <w:numId w:val="6"/>
        </w:numPr>
        <w:spacing w:line="244" w:lineRule="auto"/>
        <w:rPr>
          <w:sz w:val="24"/>
          <w:szCs w:val="24"/>
        </w:rPr>
      </w:pPr>
      <w:r>
        <w:rPr>
          <w:sz w:val="24"/>
          <w:szCs w:val="24"/>
        </w:rPr>
        <w:t xml:space="preserve">Prostor za sušenje i pranje odjeće i putne opreme ( perilica i sušilica rublja ). </w:t>
      </w:r>
    </w:p>
    <w:p w:rsidR="007715D5" w:rsidRDefault="00F56CF7">
      <w:pPr>
        <w:numPr>
          <w:ilvl w:val="0"/>
          <w:numId w:val="6"/>
        </w:numPr>
        <w:spacing w:line="244" w:lineRule="auto"/>
        <w:rPr>
          <w:sz w:val="24"/>
          <w:szCs w:val="24"/>
        </w:rPr>
      </w:pPr>
      <w:r>
        <w:rPr>
          <w:sz w:val="24"/>
          <w:szCs w:val="24"/>
        </w:rPr>
        <w:t xml:space="preserve">Mjesto za pranje i održavanje bicikala (gumeno priključno crijevo za vodu s nastavkom za četkanje i pranje). </w:t>
      </w:r>
    </w:p>
    <w:p w:rsidR="007715D5" w:rsidRDefault="00F56CF7">
      <w:pPr>
        <w:numPr>
          <w:ilvl w:val="0"/>
          <w:numId w:val="6"/>
        </w:numPr>
        <w:spacing w:line="244" w:lineRule="auto"/>
        <w:rPr>
          <w:sz w:val="24"/>
          <w:szCs w:val="24"/>
        </w:rPr>
      </w:pPr>
      <w:r>
        <w:rPr>
          <w:sz w:val="24"/>
          <w:szCs w:val="24"/>
        </w:rPr>
        <w:t xml:space="preserve">Info kutak za </w:t>
      </w:r>
      <w:proofErr w:type="spellStart"/>
      <w:r>
        <w:rPr>
          <w:sz w:val="24"/>
          <w:szCs w:val="24"/>
        </w:rPr>
        <w:t>cikloturiste</w:t>
      </w:r>
      <w:proofErr w:type="spellEnd"/>
      <w:r>
        <w:rPr>
          <w:sz w:val="24"/>
          <w:szCs w:val="24"/>
        </w:rPr>
        <w:t xml:space="preserve"> u sklopu objekta – biciklističke karte, brošure, korisne informacije (bike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bed popis, bike servisa, bike vodiča, agencija, restorana, taxi službe i sl.).</w:t>
      </w:r>
    </w:p>
    <w:p w:rsidR="007715D5" w:rsidRDefault="00F56CF7">
      <w:pPr>
        <w:numPr>
          <w:ilvl w:val="0"/>
          <w:numId w:val="6"/>
        </w:numPr>
        <w:spacing w:line="244" w:lineRule="auto"/>
        <w:rPr>
          <w:sz w:val="24"/>
          <w:szCs w:val="24"/>
        </w:rPr>
      </w:pPr>
      <w:r>
        <w:rPr>
          <w:sz w:val="24"/>
          <w:szCs w:val="24"/>
        </w:rPr>
        <w:t xml:space="preserve">Transfer do sljedećeg bike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bed objekta ( uz nadoplatu ) </w:t>
      </w:r>
    </w:p>
    <w:p w:rsidR="007715D5" w:rsidRDefault="00F56CF7">
      <w:pPr>
        <w:numPr>
          <w:ilvl w:val="0"/>
          <w:numId w:val="6"/>
        </w:numPr>
        <w:spacing w:line="244" w:lineRule="auto"/>
        <w:rPr>
          <w:sz w:val="24"/>
          <w:szCs w:val="24"/>
        </w:rPr>
      </w:pPr>
      <w:r>
        <w:rPr>
          <w:sz w:val="24"/>
          <w:szCs w:val="24"/>
        </w:rPr>
        <w:t xml:space="preserve">Paket dobrodošlice ( energetska pločica, prirodni sokovi i sl. ) </w:t>
      </w:r>
    </w:p>
    <w:p w:rsidR="005330B2" w:rsidRDefault="005330B2" w:rsidP="005330B2">
      <w:pPr>
        <w:spacing w:line="244" w:lineRule="auto"/>
        <w:ind w:left="720"/>
        <w:rPr>
          <w:sz w:val="24"/>
          <w:szCs w:val="24"/>
        </w:rPr>
      </w:pPr>
    </w:p>
    <w:p w:rsidR="007715D5" w:rsidRDefault="00F56CF7">
      <w:pPr>
        <w:numPr>
          <w:ilvl w:val="0"/>
          <w:numId w:val="2"/>
        </w:numPr>
        <w:spacing w:line="24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Like HOME </w:t>
      </w:r>
      <w:proofErr w:type="spellStart"/>
      <w:r>
        <w:rPr>
          <w:b/>
          <w:sz w:val="24"/>
          <w:szCs w:val="24"/>
        </w:rPr>
        <w:t>Luxury</w:t>
      </w:r>
      <w:proofErr w:type="spellEnd"/>
      <w:r>
        <w:rPr>
          <w:b/>
          <w:sz w:val="24"/>
          <w:szCs w:val="24"/>
        </w:rPr>
        <w:t xml:space="preserve">  - ( luksuzni apartmani )</w:t>
      </w:r>
    </w:p>
    <w:p w:rsidR="007715D5" w:rsidRDefault="00F56CF7">
      <w:pPr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A45253">
        <w:rPr>
          <w:b/>
          <w:sz w:val="24"/>
          <w:szCs w:val="24"/>
        </w:rPr>
        <w:t xml:space="preserve">       </w:t>
      </w:r>
      <w:proofErr w:type="spellStart"/>
      <w:r>
        <w:rPr>
          <w:b/>
          <w:sz w:val="24"/>
          <w:szCs w:val="24"/>
        </w:rPr>
        <w:t>Luxury</w:t>
      </w:r>
      <w:proofErr w:type="spellEnd"/>
      <w:r>
        <w:rPr>
          <w:b/>
          <w:sz w:val="24"/>
          <w:szCs w:val="24"/>
        </w:rPr>
        <w:t xml:space="preserve"> Premium – ( kuće za odmor ) </w:t>
      </w:r>
    </w:p>
    <w:p w:rsidR="007715D5" w:rsidRDefault="00F56CF7">
      <w:pPr>
        <w:numPr>
          <w:ilvl w:val="0"/>
          <w:numId w:val="7"/>
        </w:numPr>
        <w:spacing w:line="244" w:lineRule="auto"/>
        <w:rPr>
          <w:sz w:val="24"/>
          <w:szCs w:val="24"/>
        </w:rPr>
      </w:pPr>
      <w:bookmarkStart w:id="0" w:name="_Hlk483900567"/>
      <w:r>
        <w:rPr>
          <w:sz w:val="24"/>
          <w:szCs w:val="24"/>
        </w:rPr>
        <w:t>Osnovni preduvjet: nositi oznaku krovnog regionalnog znaka kvalitete „Like Home“</w:t>
      </w:r>
    </w:p>
    <w:p w:rsidR="007715D5" w:rsidRDefault="00F56CF7">
      <w:pPr>
        <w:numPr>
          <w:ilvl w:val="0"/>
          <w:numId w:val="8"/>
        </w:numPr>
        <w:spacing w:line="244" w:lineRule="auto"/>
        <w:rPr>
          <w:sz w:val="24"/>
          <w:szCs w:val="24"/>
        </w:rPr>
      </w:pPr>
      <w:r>
        <w:rPr>
          <w:sz w:val="24"/>
          <w:szCs w:val="24"/>
        </w:rPr>
        <w:t xml:space="preserve">Luksuzni apartmani ( </w:t>
      </w:r>
      <w:proofErr w:type="spellStart"/>
      <w:r>
        <w:rPr>
          <w:sz w:val="24"/>
          <w:szCs w:val="24"/>
        </w:rPr>
        <w:t>Luxury</w:t>
      </w:r>
      <w:proofErr w:type="spellEnd"/>
      <w:r>
        <w:rPr>
          <w:sz w:val="24"/>
          <w:szCs w:val="24"/>
        </w:rPr>
        <w:t xml:space="preserve"> )  /  kuće za odmor ( </w:t>
      </w:r>
      <w:proofErr w:type="spellStart"/>
      <w:r>
        <w:rPr>
          <w:sz w:val="24"/>
          <w:szCs w:val="24"/>
        </w:rPr>
        <w:t>Luxury</w:t>
      </w:r>
      <w:proofErr w:type="spellEnd"/>
      <w:r>
        <w:rPr>
          <w:sz w:val="24"/>
          <w:szCs w:val="24"/>
        </w:rPr>
        <w:t xml:space="preserve"> Premium ) </w:t>
      </w:r>
    </w:p>
    <w:p w:rsidR="007715D5" w:rsidRDefault="00F56CF7">
      <w:pPr>
        <w:numPr>
          <w:ilvl w:val="0"/>
          <w:numId w:val="8"/>
        </w:numPr>
        <w:spacing w:line="244" w:lineRule="auto"/>
        <w:rPr>
          <w:sz w:val="24"/>
          <w:szCs w:val="24"/>
        </w:rPr>
      </w:pPr>
      <w:r>
        <w:rPr>
          <w:sz w:val="24"/>
          <w:szCs w:val="24"/>
        </w:rPr>
        <w:t xml:space="preserve">Dizajn objekta ( arhitektura objekta, dizajn namještaja, uređenje okućnice ) </w:t>
      </w:r>
    </w:p>
    <w:p w:rsidR="007715D5" w:rsidRDefault="00F56CF7">
      <w:pPr>
        <w:numPr>
          <w:ilvl w:val="0"/>
          <w:numId w:val="8"/>
        </w:numPr>
        <w:spacing w:line="244" w:lineRule="auto"/>
        <w:rPr>
          <w:sz w:val="24"/>
          <w:szCs w:val="24"/>
        </w:rPr>
      </w:pPr>
      <w:r>
        <w:rPr>
          <w:sz w:val="24"/>
          <w:szCs w:val="24"/>
        </w:rPr>
        <w:t>Kompletno opremljena kuhinja</w:t>
      </w:r>
    </w:p>
    <w:p w:rsidR="007715D5" w:rsidRDefault="00F56CF7">
      <w:pPr>
        <w:numPr>
          <w:ilvl w:val="0"/>
          <w:numId w:val="8"/>
        </w:numPr>
        <w:spacing w:line="244" w:lineRule="auto"/>
        <w:rPr>
          <w:sz w:val="24"/>
          <w:szCs w:val="24"/>
        </w:rPr>
      </w:pPr>
      <w:r>
        <w:rPr>
          <w:sz w:val="24"/>
          <w:szCs w:val="24"/>
        </w:rPr>
        <w:t>Udoban, prostran i  elegantno opremljen dnevni boravak</w:t>
      </w:r>
    </w:p>
    <w:p w:rsidR="007715D5" w:rsidRDefault="00F56CF7">
      <w:pPr>
        <w:numPr>
          <w:ilvl w:val="0"/>
          <w:numId w:val="8"/>
        </w:numPr>
        <w:spacing w:line="244" w:lineRule="auto"/>
        <w:rPr>
          <w:sz w:val="24"/>
          <w:szCs w:val="24"/>
        </w:rPr>
      </w:pPr>
      <w:r>
        <w:rPr>
          <w:sz w:val="24"/>
          <w:szCs w:val="24"/>
        </w:rPr>
        <w:t>Sadržaji predviđeni kategorijom za 5 zvjezdica</w:t>
      </w:r>
    </w:p>
    <w:p w:rsidR="007715D5" w:rsidRDefault="00F56CF7">
      <w:pPr>
        <w:numPr>
          <w:ilvl w:val="0"/>
          <w:numId w:val="8"/>
        </w:numPr>
        <w:spacing w:line="244" w:lineRule="auto"/>
        <w:rPr>
          <w:sz w:val="24"/>
          <w:szCs w:val="24"/>
        </w:rPr>
      </w:pPr>
      <w:r>
        <w:rPr>
          <w:sz w:val="24"/>
          <w:szCs w:val="24"/>
        </w:rPr>
        <w:t xml:space="preserve">vanjski bazen, spa prostor ( unutarnji bazen ili mali </w:t>
      </w:r>
      <w:proofErr w:type="spellStart"/>
      <w:r>
        <w:rPr>
          <w:sz w:val="24"/>
          <w:szCs w:val="24"/>
        </w:rPr>
        <w:t>masažni</w:t>
      </w:r>
      <w:proofErr w:type="spellEnd"/>
      <w:r>
        <w:rPr>
          <w:sz w:val="24"/>
          <w:szCs w:val="24"/>
        </w:rPr>
        <w:t xml:space="preserve"> bazen, sauna, fitness soba, i sl. )</w:t>
      </w:r>
    </w:p>
    <w:p w:rsidR="007715D5" w:rsidRDefault="00F56CF7">
      <w:pPr>
        <w:numPr>
          <w:ilvl w:val="0"/>
          <w:numId w:val="8"/>
        </w:numPr>
        <w:spacing w:line="244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Blagovaonica za minimalno 6 osoba</w:t>
      </w:r>
    </w:p>
    <w:p w:rsidR="007715D5" w:rsidRDefault="00F56CF7">
      <w:pPr>
        <w:numPr>
          <w:ilvl w:val="0"/>
          <w:numId w:val="8"/>
        </w:numPr>
        <w:spacing w:line="244" w:lineRule="auto"/>
        <w:rPr>
          <w:sz w:val="24"/>
          <w:szCs w:val="24"/>
        </w:rPr>
      </w:pPr>
      <w:r>
        <w:rPr>
          <w:sz w:val="24"/>
          <w:szCs w:val="24"/>
        </w:rPr>
        <w:t xml:space="preserve">Komforne spavaće sobe s kvalitetnom posteljinom više klase ( pamučna, antialergijska, bijela ) </w:t>
      </w:r>
    </w:p>
    <w:p w:rsidR="007715D5" w:rsidRDefault="00F56CF7">
      <w:pPr>
        <w:numPr>
          <w:ilvl w:val="0"/>
          <w:numId w:val="8"/>
        </w:numPr>
        <w:spacing w:line="244" w:lineRule="auto"/>
        <w:rPr>
          <w:sz w:val="24"/>
          <w:szCs w:val="24"/>
        </w:rPr>
      </w:pPr>
      <w:r>
        <w:rPr>
          <w:sz w:val="24"/>
          <w:szCs w:val="24"/>
        </w:rPr>
        <w:t xml:space="preserve">Kompletno opremljena kupaona s kvalitetnim kozmetičkim preparatima, te kvalitetnim svijetlim ručnicima </w:t>
      </w:r>
    </w:p>
    <w:p w:rsidR="007715D5" w:rsidRDefault="00F56CF7">
      <w:pPr>
        <w:numPr>
          <w:ilvl w:val="0"/>
          <w:numId w:val="8"/>
        </w:numPr>
        <w:spacing w:line="244" w:lineRule="auto"/>
        <w:rPr>
          <w:sz w:val="24"/>
          <w:szCs w:val="24"/>
        </w:rPr>
      </w:pPr>
      <w:r>
        <w:rPr>
          <w:sz w:val="24"/>
          <w:szCs w:val="24"/>
        </w:rPr>
        <w:t>Osiguran osobni doček i ispraćaj gosta, te dostupnost gostu u bilo koje vrijeme boravka</w:t>
      </w:r>
    </w:p>
    <w:p w:rsidR="007715D5" w:rsidRDefault="00F56CF7">
      <w:pPr>
        <w:numPr>
          <w:ilvl w:val="0"/>
          <w:numId w:val="8"/>
        </w:numPr>
        <w:spacing w:line="244" w:lineRule="auto"/>
        <w:rPr>
          <w:sz w:val="24"/>
          <w:szCs w:val="24"/>
        </w:rPr>
      </w:pPr>
      <w:r>
        <w:rPr>
          <w:sz w:val="24"/>
          <w:szCs w:val="24"/>
        </w:rPr>
        <w:t xml:space="preserve">Mogućnosti usluge održavanja, spremanja i čišćenja objekta ( uz nadoplatu ) </w:t>
      </w:r>
    </w:p>
    <w:p w:rsidR="007715D5" w:rsidRDefault="00F56CF7">
      <w:pPr>
        <w:numPr>
          <w:ilvl w:val="0"/>
          <w:numId w:val="8"/>
        </w:numPr>
        <w:spacing w:line="244" w:lineRule="auto"/>
        <w:rPr>
          <w:sz w:val="24"/>
          <w:szCs w:val="24"/>
        </w:rPr>
      </w:pPr>
      <w:r>
        <w:rPr>
          <w:sz w:val="24"/>
          <w:szCs w:val="24"/>
        </w:rPr>
        <w:t xml:space="preserve">Gostu osigurati dodatne usluge – </w:t>
      </w:r>
      <w:proofErr w:type="spellStart"/>
      <w:r>
        <w:rPr>
          <w:sz w:val="24"/>
          <w:szCs w:val="24"/>
        </w:rPr>
        <w:t>catering</w:t>
      </w:r>
      <w:proofErr w:type="spellEnd"/>
      <w:r>
        <w:rPr>
          <w:sz w:val="24"/>
          <w:szCs w:val="24"/>
        </w:rPr>
        <w:t>, izleti, narudžba kućnih potrepština u objekt, mogućnost pranja i peglanja odjeće i sl.  ( uz nadoplatu )</w:t>
      </w:r>
    </w:p>
    <w:p w:rsidR="007715D5" w:rsidRDefault="007715D5">
      <w:pPr>
        <w:rPr>
          <w:sz w:val="24"/>
          <w:szCs w:val="24"/>
        </w:rPr>
      </w:pPr>
    </w:p>
    <w:bookmarkEnd w:id="0"/>
    <w:p w:rsidR="007715D5" w:rsidRDefault="00F56CF7">
      <w:pPr>
        <w:rPr>
          <w:sz w:val="24"/>
          <w:szCs w:val="24"/>
        </w:rPr>
      </w:pPr>
      <w:r>
        <w:rPr>
          <w:sz w:val="24"/>
          <w:szCs w:val="24"/>
        </w:rPr>
        <w:t>Sve detalje i informacije možete dobiti u uredu Vaše lokalne turističke zajednice!</w:t>
      </w:r>
    </w:p>
    <w:p w:rsidR="007715D5" w:rsidRDefault="007715D5">
      <w:pPr>
        <w:rPr>
          <w:sz w:val="24"/>
          <w:szCs w:val="24"/>
        </w:rPr>
      </w:pPr>
    </w:p>
    <w:p w:rsidR="007715D5" w:rsidRDefault="00F56CF7">
      <w:r>
        <w:rPr>
          <w:sz w:val="24"/>
          <w:szCs w:val="24"/>
        </w:rPr>
        <w:t xml:space="preserve">U nadi da ćete se odazvati našem pozivu i tako postati dijelom sustava "Like HOME“ ili se dodatno specijalizirati za neki od </w:t>
      </w:r>
      <w:proofErr w:type="spellStart"/>
      <w:r>
        <w:rPr>
          <w:sz w:val="24"/>
          <w:szCs w:val="24"/>
        </w:rPr>
        <w:t>podbrendova</w:t>
      </w:r>
      <w:proofErr w:type="spellEnd"/>
      <w:r>
        <w:rPr>
          <w:sz w:val="24"/>
          <w:szCs w:val="24"/>
        </w:rPr>
        <w:t>, srdačno Vas pozdravljamo.</w:t>
      </w:r>
      <w:r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15D5" w:rsidRDefault="007715D5"/>
    <w:p w:rsidR="007715D5" w:rsidRDefault="007715D5">
      <w:pPr>
        <w:rPr>
          <w:b/>
        </w:rPr>
      </w:pPr>
    </w:p>
    <w:p w:rsidR="007715D5" w:rsidRDefault="00F56CF7">
      <w:pPr>
        <w:jc w:val="right"/>
        <w:rPr>
          <w:b/>
        </w:rPr>
      </w:pPr>
      <w:r>
        <w:rPr>
          <w:b/>
        </w:rPr>
        <w:t xml:space="preserve">Direktorica </w:t>
      </w:r>
    </w:p>
    <w:p w:rsidR="007715D5" w:rsidRDefault="00F56CF7">
      <w:pPr>
        <w:jc w:val="right"/>
        <w:rPr>
          <w:b/>
        </w:rPr>
      </w:pPr>
      <w:r>
        <w:rPr>
          <w:b/>
        </w:rPr>
        <w:t xml:space="preserve"> Željana Šikić</w:t>
      </w:r>
    </w:p>
    <w:p w:rsidR="007715D5" w:rsidRDefault="007715D5"/>
    <w:p w:rsidR="007715D5" w:rsidRDefault="007715D5"/>
    <w:p w:rsidR="007715D5" w:rsidRDefault="007715D5"/>
    <w:p w:rsidR="007715D5" w:rsidRDefault="007715D5"/>
    <w:p w:rsidR="007715D5" w:rsidRDefault="007715D5"/>
    <w:p w:rsidR="007715D5" w:rsidRDefault="007715D5"/>
    <w:p w:rsidR="007715D5" w:rsidRDefault="007715D5"/>
    <w:p w:rsidR="007715D5" w:rsidRDefault="007715D5"/>
    <w:p w:rsidR="007715D5" w:rsidRDefault="007715D5"/>
    <w:p w:rsidR="007715D5" w:rsidRDefault="007715D5"/>
    <w:p w:rsidR="007715D5" w:rsidRDefault="007715D5"/>
    <w:p w:rsidR="007715D5" w:rsidRDefault="007715D5"/>
    <w:p w:rsidR="007715D5" w:rsidRDefault="007715D5"/>
    <w:p w:rsidR="003D2759" w:rsidRDefault="003D2759">
      <w:pPr>
        <w:sectPr w:rsidR="003D2759">
          <w:type w:val="continuous"/>
          <w:pgSz w:w="11906" w:h="16838"/>
          <w:pgMar w:top="1417" w:right="1417" w:bottom="1417" w:left="1417" w:header="340" w:footer="720" w:gutter="0"/>
          <w:cols w:space="720"/>
        </w:sectPr>
      </w:pPr>
    </w:p>
    <w:p w:rsidR="007715D5" w:rsidRDefault="00F56CF7">
      <w:pPr>
        <w:rPr>
          <w:b/>
        </w:rPr>
      </w:pPr>
      <w:r>
        <w:rPr>
          <w:b/>
        </w:rPr>
        <w:lastRenderedPageBreak/>
        <w:t xml:space="preserve">Turistička zajednica Šibensko kninske  županije    </w:t>
      </w:r>
    </w:p>
    <w:p w:rsidR="007715D5" w:rsidRDefault="00F56CF7">
      <w:pPr>
        <w:rPr>
          <w:b/>
        </w:rPr>
      </w:pPr>
      <w:r>
        <w:rPr>
          <w:b/>
        </w:rPr>
        <w:t xml:space="preserve">I      </w:t>
      </w:r>
    </w:p>
    <w:p w:rsidR="007715D5" w:rsidRDefault="007715D5">
      <w:pPr>
        <w:rPr>
          <w:b/>
        </w:rPr>
      </w:pPr>
    </w:p>
    <w:p w:rsidR="007715D5" w:rsidRDefault="00F56CF7">
      <w:pPr>
        <w:rPr>
          <w:b/>
        </w:rPr>
      </w:pPr>
      <w:r>
        <w:rPr>
          <w:b/>
        </w:rPr>
        <w:t xml:space="preserve">Turistička zajednica __________________           </w:t>
      </w:r>
    </w:p>
    <w:p w:rsidR="007715D5" w:rsidRDefault="00F56CF7">
      <w:r>
        <w:rPr>
          <w:b/>
        </w:rPr>
        <w:t xml:space="preserve">                                 </w:t>
      </w:r>
      <w:r>
        <w:rPr>
          <w:b/>
          <w:noProof/>
          <w:lang w:eastAsia="hr-HR"/>
        </w:rPr>
        <w:drawing>
          <wp:inline distT="0" distB="0" distL="0" distR="0">
            <wp:extent cx="1419221" cy="1419221"/>
            <wp:effectExtent l="0" t="0" r="0" b="0"/>
            <wp:docPr id="2" name="Slika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221" cy="14192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D2759" w:rsidRDefault="003D2759">
      <w:pPr>
        <w:sectPr w:rsidR="003D2759">
          <w:type w:val="continuous"/>
          <w:pgSz w:w="11906" w:h="16838"/>
          <w:pgMar w:top="1417" w:right="1417" w:bottom="1417" w:left="1417" w:header="340" w:footer="720" w:gutter="0"/>
          <w:cols w:num="2" w:space="720"/>
        </w:sectPr>
      </w:pPr>
    </w:p>
    <w:p w:rsidR="007715D5" w:rsidRDefault="007715D5">
      <w:pPr>
        <w:rPr>
          <w:b/>
        </w:rPr>
      </w:pPr>
    </w:p>
    <w:p w:rsidR="007715D5" w:rsidRDefault="00F56CF7">
      <w:pPr>
        <w:rPr>
          <w:b/>
        </w:rPr>
      </w:pPr>
      <w:r>
        <w:rPr>
          <w:b/>
        </w:rPr>
        <w:t>Mjesto___________, datum ___________</w:t>
      </w:r>
    </w:p>
    <w:p w:rsidR="007715D5" w:rsidRDefault="007715D5">
      <w:pPr>
        <w:rPr>
          <w:b/>
        </w:rPr>
      </w:pPr>
    </w:p>
    <w:p w:rsidR="007715D5" w:rsidRDefault="00F56C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PRIJAVNI LIST ZA DODJELU OZNAKE KVALITETE "Like HOME"</w:t>
      </w:r>
    </w:p>
    <w:p w:rsidR="007715D5" w:rsidRDefault="00F56CF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715D5" w:rsidRDefault="00F56CF7">
      <w:pPr>
        <w:rPr>
          <w:b/>
        </w:rPr>
      </w:pPr>
      <w:r>
        <w:rPr>
          <w:b/>
        </w:rPr>
        <w:t>Ime i prezime:________________________________________________________________</w:t>
      </w:r>
    </w:p>
    <w:p w:rsidR="007715D5" w:rsidRDefault="007715D5">
      <w:pPr>
        <w:rPr>
          <w:b/>
        </w:rPr>
      </w:pPr>
    </w:p>
    <w:p w:rsidR="007715D5" w:rsidRDefault="00F56CF7">
      <w:pPr>
        <w:rPr>
          <w:b/>
        </w:rPr>
      </w:pPr>
      <w:r>
        <w:rPr>
          <w:b/>
        </w:rPr>
        <w:t>OIB: ________________________________________________________________________</w:t>
      </w:r>
    </w:p>
    <w:p w:rsidR="007715D5" w:rsidRDefault="007715D5">
      <w:pPr>
        <w:rPr>
          <w:b/>
        </w:rPr>
      </w:pPr>
    </w:p>
    <w:p w:rsidR="007715D5" w:rsidRDefault="00F56CF7">
      <w:pPr>
        <w:rPr>
          <w:b/>
        </w:rPr>
      </w:pPr>
      <w:r>
        <w:rPr>
          <w:b/>
        </w:rPr>
        <w:t>Ulica:________________________________________________________________________</w:t>
      </w:r>
    </w:p>
    <w:p w:rsidR="007715D5" w:rsidRDefault="007715D5">
      <w:pPr>
        <w:rPr>
          <w:b/>
        </w:rPr>
      </w:pPr>
    </w:p>
    <w:p w:rsidR="007715D5" w:rsidRDefault="00F56CF7">
      <w:pPr>
        <w:rPr>
          <w:b/>
        </w:rPr>
      </w:pPr>
      <w:r>
        <w:rPr>
          <w:b/>
        </w:rPr>
        <w:t>Poštanski broj i mjesto:_________________________________________________________</w:t>
      </w:r>
    </w:p>
    <w:p w:rsidR="007715D5" w:rsidRDefault="007715D5">
      <w:pPr>
        <w:rPr>
          <w:b/>
        </w:rPr>
      </w:pPr>
    </w:p>
    <w:p w:rsidR="007715D5" w:rsidRDefault="00F56CF7">
      <w:pPr>
        <w:rPr>
          <w:b/>
        </w:rPr>
      </w:pPr>
      <w:r>
        <w:rPr>
          <w:b/>
        </w:rPr>
        <w:t>Iznajmljujem (zaokružiti vrstu objekta i upisati tražene podatke):</w:t>
      </w:r>
    </w:p>
    <w:p w:rsidR="007715D5" w:rsidRDefault="00F56CF7">
      <w:pPr>
        <w:rPr>
          <w:b/>
        </w:rPr>
      </w:pPr>
      <w:r>
        <w:rPr>
          <w:b/>
        </w:rPr>
        <w:t>a)</w:t>
      </w:r>
      <w:r>
        <w:rPr>
          <w:b/>
        </w:rPr>
        <w:tab/>
        <w:t>Sobu u domaćinstvu</w:t>
      </w:r>
    </w:p>
    <w:p w:rsidR="007715D5" w:rsidRPr="003D7036" w:rsidRDefault="00F56CF7">
      <w:r w:rsidRPr="003D7036">
        <w:t>broj soba____________</w:t>
      </w:r>
      <w:r w:rsidRPr="003D7036">
        <w:tab/>
        <w:t>broj kreveta:____________</w:t>
      </w:r>
    </w:p>
    <w:p w:rsidR="007715D5" w:rsidRDefault="00F56CF7">
      <w:pPr>
        <w:rPr>
          <w:b/>
        </w:rPr>
      </w:pPr>
      <w:r>
        <w:rPr>
          <w:b/>
        </w:rPr>
        <w:t>b)</w:t>
      </w:r>
      <w:r>
        <w:rPr>
          <w:b/>
        </w:rPr>
        <w:tab/>
        <w:t xml:space="preserve">Apartman u domaćinstvu  </w:t>
      </w:r>
    </w:p>
    <w:p w:rsidR="007715D5" w:rsidRPr="003D7036" w:rsidRDefault="00F56CF7">
      <w:r w:rsidRPr="003D7036">
        <w:t xml:space="preserve">broj apartmana: ________ </w:t>
      </w:r>
      <w:r w:rsidRPr="003D7036">
        <w:tab/>
        <w:t>broj kreveta: ________</w:t>
      </w:r>
    </w:p>
    <w:p w:rsidR="007715D5" w:rsidRDefault="00F56CF7">
      <w:pPr>
        <w:rPr>
          <w:b/>
        </w:rPr>
      </w:pPr>
      <w:r>
        <w:rPr>
          <w:b/>
        </w:rPr>
        <w:t>od toga: 1/2 ________, 1/3 ________, 1/4 ________, 1/6 ________</w:t>
      </w:r>
    </w:p>
    <w:p w:rsidR="007715D5" w:rsidRDefault="00F56CF7">
      <w:pPr>
        <w:rPr>
          <w:b/>
        </w:rPr>
      </w:pPr>
      <w:r>
        <w:rPr>
          <w:b/>
        </w:rPr>
        <w:t>c)</w:t>
      </w:r>
      <w:r>
        <w:rPr>
          <w:b/>
        </w:rPr>
        <w:tab/>
        <w:t>Studio apartman u domaćinstvu</w:t>
      </w:r>
    </w:p>
    <w:p w:rsidR="007715D5" w:rsidRPr="003D7036" w:rsidRDefault="00F56CF7">
      <w:r w:rsidRPr="003D7036">
        <w:t>broj studio apartmana:</w:t>
      </w:r>
      <w:r w:rsidRPr="003D7036">
        <w:tab/>
        <w:t xml:space="preserve"> ________ </w:t>
      </w:r>
      <w:r w:rsidRPr="003D7036">
        <w:tab/>
        <w:t>broj kreveta: ________</w:t>
      </w:r>
    </w:p>
    <w:p w:rsidR="007715D5" w:rsidRDefault="00F56CF7">
      <w:pPr>
        <w:rPr>
          <w:b/>
        </w:rPr>
      </w:pPr>
      <w:r>
        <w:rPr>
          <w:b/>
        </w:rPr>
        <w:t>d)</w:t>
      </w:r>
      <w:r>
        <w:rPr>
          <w:b/>
        </w:rPr>
        <w:tab/>
        <w:t>Kuću za odmor u domaćinstvu</w:t>
      </w:r>
    </w:p>
    <w:p w:rsidR="007715D5" w:rsidRPr="003D7036" w:rsidRDefault="00F56CF7">
      <w:r w:rsidRPr="003D7036">
        <w:t>broj kuća: ________</w:t>
      </w:r>
      <w:r w:rsidRPr="003D7036">
        <w:tab/>
        <w:t>broj kreveta: ________</w:t>
      </w:r>
    </w:p>
    <w:p w:rsidR="007715D5" w:rsidRDefault="007715D5">
      <w:pPr>
        <w:rPr>
          <w:b/>
        </w:rPr>
      </w:pPr>
    </w:p>
    <w:p w:rsidR="003D7036" w:rsidRDefault="003D7036">
      <w:pPr>
        <w:rPr>
          <w:b/>
        </w:rPr>
      </w:pPr>
    </w:p>
    <w:p w:rsidR="003D7036" w:rsidRDefault="003D7036">
      <w:pPr>
        <w:rPr>
          <w:b/>
        </w:rPr>
      </w:pPr>
      <w:bookmarkStart w:id="1" w:name="_GoBack"/>
      <w:bookmarkEnd w:id="1"/>
    </w:p>
    <w:p w:rsidR="007715D5" w:rsidRDefault="00F56CF7">
      <w:pPr>
        <w:rPr>
          <w:b/>
        </w:rPr>
      </w:pPr>
      <w:r>
        <w:rPr>
          <w:b/>
        </w:rPr>
        <w:lastRenderedPageBreak/>
        <w:t>Rješenje o iznajmljivanju izdano od:________________________________________________</w:t>
      </w:r>
    </w:p>
    <w:p w:rsidR="007715D5" w:rsidRDefault="007715D5">
      <w:pPr>
        <w:rPr>
          <w:b/>
        </w:rPr>
      </w:pPr>
    </w:p>
    <w:p w:rsidR="007715D5" w:rsidRDefault="00F56CF7">
      <w:pPr>
        <w:rPr>
          <w:b/>
        </w:rPr>
      </w:pPr>
      <w:r>
        <w:rPr>
          <w:b/>
        </w:rPr>
        <w:t>Datum rješenja:________________________________________________________________</w:t>
      </w:r>
    </w:p>
    <w:p w:rsidR="007715D5" w:rsidRDefault="007715D5">
      <w:pPr>
        <w:rPr>
          <w:b/>
        </w:rPr>
      </w:pPr>
    </w:p>
    <w:p w:rsidR="007715D5" w:rsidRDefault="00F56CF7">
      <w:pPr>
        <w:rPr>
          <w:b/>
        </w:rPr>
      </w:pPr>
      <w:r>
        <w:rPr>
          <w:b/>
        </w:rPr>
        <w:t>Turistička agencija/posrednik: ____________________________________________________</w:t>
      </w:r>
    </w:p>
    <w:p w:rsidR="007715D5" w:rsidRDefault="007715D5">
      <w:pPr>
        <w:rPr>
          <w:b/>
        </w:rPr>
      </w:pPr>
    </w:p>
    <w:p w:rsidR="007715D5" w:rsidRDefault="00F56CF7">
      <w:pPr>
        <w:rPr>
          <w:b/>
        </w:rPr>
      </w:pPr>
      <w:r>
        <w:rPr>
          <w:b/>
        </w:rPr>
        <w:t>Telefon: __________________________</w:t>
      </w:r>
      <w:r>
        <w:rPr>
          <w:b/>
        </w:rPr>
        <w:tab/>
        <w:t>Telefaks:________________________________</w:t>
      </w:r>
    </w:p>
    <w:p w:rsidR="007715D5" w:rsidRDefault="007715D5">
      <w:pPr>
        <w:rPr>
          <w:b/>
        </w:rPr>
      </w:pPr>
    </w:p>
    <w:p w:rsidR="007715D5" w:rsidRDefault="00F56CF7">
      <w:pPr>
        <w:rPr>
          <w:b/>
        </w:rPr>
      </w:pPr>
      <w:r>
        <w:rPr>
          <w:b/>
        </w:rPr>
        <w:t>E-mail: ___________________________</w:t>
      </w:r>
      <w:r>
        <w:rPr>
          <w:b/>
        </w:rPr>
        <w:tab/>
        <w:t xml:space="preserve"> www:__________________________________</w:t>
      </w:r>
    </w:p>
    <w:p w:rsidR="007715D5" w:rsidRDefault="007715D5">
      <w:pPr>
        <w:rPr>
          <w:b/>
        </w:rPr>
      </w:pPr>
    </w:p>
    <w:p w:rsidR="007715D5" w:rsidRDefault="00F56CF7">
      <w:pPr>
        <w:rPr>
          <w:b/>
        </w:rPr>
      </w:pPr>
      <w:r>
        <w:rPr>
          <w:b/>
        </w:rPr>
        <w:t>Mobitel:_____________________________</w:t>
      </w:r>
    </w:p>
    <w:p w:rsidR="007715D5" w:rsidRDefault="007715D5">
      <w:pPr>
        <w:rPr>
          <w:b/>
        </w:rPr>
      </w:pPr>
    </w:p>
    <w:p w:rsidR="007715D5" w:rsidRDefault="007715D5">
      <w:pPr>
        <w:rPr>
          <w:b/>
        </w:rPr>
      </w:pPr>
    </w:p>
    <w:p w:rsidR="007715D5" w:rsidRDefault="00F56CF7">
      <w:r>
        <w:rPr>
          <w:b/>
        </w:rPr>
        <w:t>Potpis:______________________________</w:t>
      </w:r>
    </w:p>
    <w:p w:rsidR="007715D5" w:rsidRDefault="007715D5"/>
    <w:sectPr w:rsidR="007715D5">
      <w:type w:val="continuous"/>
      <w:pgSz w:w="11906" w:h="16838"/>
      <w:pgMar w:top="1417" w:right="1417" w:bottom="1417" w:left="1417" w:header="3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EB2" w:rsidRDefault="008D7EB2">
      <w:pPr>
        <w:spacing w:after="0" w:line="240" w:lineRule="auto"/>
      </w:pPr>
      <w:r>
        <w:separator/>
      </w:r>
    </w:p>
  </w:endnote>
  <w:endnote w:type="continuationSeparator" w:id="0">
    <w:p w:rsidR="008D7EB2" w:rsidRDefault="008D7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EB2" w:rsidRDefault="008D7EB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D7EB2" w:rsidRDefault="008D7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CD3" w:rsidRDefault="00F56CF7">
    <w:pPr>
      <w:pStyle w:val="Zaglavlje"/>
    </w:pPr>
    <w:r>
      <w:t xml:space="preserve"> </w:t>
    </w:r>
  </w:p>
  <w:p w:rsidR="00347CD3" w:rsidRDefault="00F56CF7">
    <w:pPr>
      <w:pStyle w:val="Zaglavlje"/>
      <w:rPr>
        <w:lang w:val="hr-HR"/>
      </w:rPr>
    </w:pPr>
    <w:r>
      <w:rPr>
        <w:lang w:val="hr-HR"/>
      </w:rPr>
      <w:t xml:space="preserve">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5984"/>
    <w:multiLevelType w:val="multilevel"/>
    <w:tmpl w:val="DF08DB7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58828FB"/>
    <w:multiLevelType w:val="multilevel"/>
    <w:tmpl w:val="DD9AF93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F3B5445"/>
    <w:multiLevelType w:val="multilevel"/>
    <w:tmpl w:val="552E1D06"/>
    <w:lvl w:ilvl="0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53A33C8"/>
    <w:multiLevelType w:val="multilevel"/>
    <w:tmpl w:val="7BE6B12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B0A1B85"/>
    <w:multiLevelType w:val="multilevel"/>
    <w:tmpl w:val="E9F4E31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9226364"/>
    <w:multiLevelType w:val="multilevel"/>
    <w:tmpl w:val="82C437F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58A7586"/>
    <w:multiLevelType w:val="multilevel"/>
    <w:tmpl w:val="D9EE0AB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6E91499"/>
    <w:multiLevelType w:val="multilevel"/>
    <w:tmpl w:val="CCC0623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5D5"/>
    <w:rsid w:val="0010569C"/>
    <w:rsid w:val="003D2759"/>
    <w:rsid w:val="003D7036"/>
    <w:rsid w:val="005330B2"/>
    <w:rsid w:val="007715D5"/>
    <w:rsid w:val="008D7EB2"/>
    <w:rsid w:val="00A45253"/>
    <w:rsid w:val="00ED47E6"/>
    <w:rsid w:val="00F5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D120C"/>
  <w15:docId w15:val="{84130660-F6DE-402D-9A4D-7886457F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en-US" w:eastAsia="hr-HR"/>
    </w:rPr>
  </w:style>
  <w:style w:type="character" w:customStyle="1" w:styleId="ZaglavljeChar">
    <w:name w:val="Zaglavlje Char"/>
    <w:basedOn w:val="Zadanifontodlomka"/>
    <w:rPr>
      <w:rFonts w:ascii="Times New Roman" w:eastAsia="Times New Roman" w:hAnsi="Times New Roman" w:cs="Times New Roman"/>
      <w:color w:val="000000"/>
      <w:sz w:val="20"/>
      <w:szCs w:val="20"/>
      <w:lang w:val="en-US" w:eastAsia="hr-HR"/>
    </w:rPr>
  </w:style>
  <w:style w:type="paragraph" w:styleId="Odlomakpopisa">
    <w:name w:val="List Paragraph"/>
    <w:basedOn w:val="Normal"/>
    <w:pPr>
      <w:spacing w:line="244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dc:description/>
  <cp:lastModifiedBy>Ivana</cp:lastModifiedBy>
  <cp:revision>5</cp:revision>
  <dcterms:created xsi:type="dcterms:W3CDTF">2018-05-07T11:56:00Z</dcterms:created>
  <dcterms:modified xsi:type="dcterms:W3CDTF">2018-05-09T11:47:00Z</dcterms:modified>
</cp:coreProperties>
</file>