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C9" w:rsidRPr="00623BB8" w:rsidRDefault="00EE2AC9" w:rsidP="00861D25">
      <w:pPr>
        <w:pStyle w:val="bez0020proreda"/>
        <w:rPr>
          <w:rStyle w:val="bez0020proredachar1"/>
          <w:rFonts w:cs="Tahoma"/>
        </w:rPr>
      </w:pPr>
      <w:r w:rsidRPr="00623BB8">
        <w:rPr>
          <w:rStyle w:val="bez0020proredachar1"/>
          <w:rFonts w:cs="Tahoma"/>
        </w:rPr>
        <w:t xml:space="preserve">………………………………………………………………………………………. </w:t>
      </w:r>
    </w:p>
    <w:p w:rsidR="00EE2AC9" w:rsidRPr="00623BB8" w:rsidRDefault="00EE2AC9" w:rsidP="00861D25">
      <w:pPr>
        <w:pStyle w:val="bez0020proreda"/>
        <w:rPr>
          <w:rStyle w:val="bez0020proredachar1"/>
          <w:rFonts w:cs="Tahoma"/>
        </w:rPr>
      </w:pPr>
      <w:r w:rsidRPr="00623BB8">
        <w:rPr>
          <w:rStyle w:val="bez0020proredachar1"/>
          <w:rFonts w:cs="Tahoma"/>
          <w:sz w:val="18"/>
          <w:szCs w:val="18"/>
        </w:rPr>
        <w:t>(</w:t>
      </w:r>
      <w:r w:rsidRPr="00623BB8">
        <w:rPr>
          <w:rStyle w:val="bez0020proredachar1"/>
          <w:rFonts w:cs="Tahoma"/>
          <w:bCs/>
          <w:sz w:val="18"/>
          <w:szCs w:val="18"/>
        </w:rPr>
        <w:t>točan naziv pravne ili fizičke osobe</w:t>
      </w:r>
      <w:r w:rsidRPr="00623BB8">
        <w:rPr>
          <w:rStyle w:val="bez0020proredachar1"/>
          <w:rFonts w:cs="Tahoma"/>
          <w:sz w:val="18"/>
          <w:szCs w:val="18"/>
        </w:rPr>
        <w:t>)</w:t>
      </w:r>
    </w:p>
    <w:p w:rsidR="00EE2AC9" w:rsidRDefault="00EE2AC9" w:rsidP="00861D25">
      <w:pPr>
        <w:pStyle w:val="bez0020proreda"/>
        <w:rPr>
          <w:rStyle w:val="bez0020proredachar1"/>
          <w:rFonts w:cs="Tahoma"/>
        </w:rPr>
      </w:pPr>
    </w:p>
    <w:p w:rsidR="00EE2AC9" w:rsidRPr="00623BB8" w:rsidRDefault="00EE2AC9" w:rsidP="00861D25">
      <w:pPr>
        <w:pStyle w:val="bez0020proreda"/>
        <w:rPr>
          <w:rStyle w:val="bez0020proredachar1"/>
          <w:rFonts w:cs="Tahoma"/>
        </w:rPr>
      </w:pPr>
      <w:r w:rsidRPr="00623BB8">
        <w:rPr>
          <w:rStyle w:val="bez0020proredachar1"/>
          <w:rFonts w:cs="Tahoma"/>
        </w:rPr>
        <w:t xml:space="preserve">sa sjedištem u …………………………………………………………, </w:t>
      </w:r>
    </w:p>
    <w:p w:rsidR="00EE2AC9" w:rsidRPr="00623BB8" w:rsidRDefault="00EE2AC9" w:rsidP="00623BB8">
      <w:pPr>
        <w:pStyle w:val="bez0020proreda"/>
        <w:rPr>
          <w:b/>
          <w:sz w:val="18"/>
          <w:szCs w:val="18"/>
        </w:rPr>
      </w:pPr>
      <w:r w:rsidRPr="00623BB8">
        <w:t>(adresa)</w:t>
      </w:r>
    </w:p>
    <w:p w:rsidR="00EE2AC9" w:rsidRPr="00623BB8" w:rsidRDefault="00EE2AC9" w:rsidP="00861D25">
      <w:pPr>
        <w:pStyle w:val="bez0020proreda"/>
      </w:pPr>
      <w:r w:rsidRPr="00623BB8">
        <w:rPr>
          <w:rStyle w:val="bez0020proredachar1"/>
          <w:rFonts w:cs="Tahoma"/>
        </w:rPr>
        <w:t xml:space="preserve">OIB:……………………………………, </w:t>
      </w:r>
    </w:p>
    <w:p w:rsidR="00EE2AC9" w:rsidRPr="00623BB8" w:rsidRDefault="00EE2AC9" w:rsidP="00623BB8">
      <w:pPr>
        <w:pStyle w:val="bez0020proreda"/>
        <w:ind w:left="708" w:firstLine="708"/>
        <w:rPr>
          <w:b/>
          <w:sz w:val="16"/>
          <w:szCs w:val="16"/>
        </w:rPr>
      </w:pPr>
      <w:r w:rsidRPr="00623BB8">
        <w:rPr>
          <w:sz w:val="16"/>
          <w:szCs w:val="16"/>
        </w:rPr>
        <w:tab/>
      </w:r>
      <w:r w:rsidRPr="00623BB8">
        <w:rPr>
          <w:b/>
          <w:sz w:val="16"/>
          <w:szCs w:val="16"/>
        </w:rPr>
        <w:tab/>
      </w:r>
      <w:r w:rsidRPr="00623BB8">
        <w:rPr>
          <w:b/>
          <w:sz w:val="16"/>
          <w:szCs w:val="16"/>
        </w:rPr>
        <w:tab/>
      </w:r>
      <w:r w:rsidRPr="00623BB8">
        <w:rPr>
          <w:b/>
          <w:sz w:val="16"/>
          <w:szCs w:val="16"/>
        </w:rPr>
        <w:tab/>
      </w:r>
      <w:r w:rsidRPr="00623BB8">
        <w:rPr>
          <w:b/>
          <w:sz w:val="16"/>
          <w:szCs w:val="16"/>
        </w:rPr>
        <w:tab/>
      </w:r>
      <w:r w:rsidRPr="00623BB8">
        <w:rPr>
          <w:b/>
          <w:sz w:val="16"/>
          <w:szCs w:val="16"/>
        </w:rPr>
        <w:tab/>
      </w:r>
      <w:r w:rsidRPr="00623BB8">
        <w:rPr>
          <w:b/>
          <w:sz w:val="16"/>
          <w:szCs w:val="16"/>
        </w:rPr>
        <w:tab/>
      </w:r>
    </w:p>
    <w:p w:rsidR="00EE2AC9" w:rsidRDefault="00EE2AC9" w:rsidP="00623BB8">
      <w:pPr>
        <w:pStyle w:val="bez0020proreda"/>
        <w:rPr>
          <w:rStyle w:val="bez0020proredachar1"/>
          <w:rFonts w:cs="Tahoma"/>
          <w:sz w:val="20"/>
          <w:szCs w:val="20"/>
        </w:rPr>
      </w:pPr>
      <w:r w:rsidRPr="00623BB8">
        <w:rPr>
          <w:rStyle w:val="bez0020proredachar1"/>
          <w:rFonts w:cs="Tahoma"/>
          <w:sz w:val="20"/>
          <w:szCs w:val="20"/>
        </w:rPr>
        <w:t>……………………………………….</w:t>
      </w:r>
    </w:p>
    <w:p w:rsidR="00EE2AC9" w:rsidRDefault="00EE2AC9" w:rsidP="00623BB8">
      <w:pPr>
        <w:pStyle w:val="bez0020proreda"/>
        <w:rPr>
          <w:rStyle w:val="bez0020proredachar1"/>
          <w:rFonts w:cs="Tahoma"/>
          <w:sz w:val="20"/>
          <w:szCs w:val="20"/>
        </w:rPr>
      </w:pPr>
      <w:r w:rsidRPr="00623BB8">
        <w:rPr>
          <w:rStyle w:val="bez0020proredachar1"/>
          <w:rFonts w:cs="Tahoma"/>
          <w:sz w:val="20"/>
          <w:szCs w:val="20"/>
        </w:rPr>
        <w:t>(</w:t>
      </w:r>
      <w:r w:rsidRPr="00623BB8">
        <w:rPr>
          <w:rStyle w:val="bez0020proredachar1"/>
          <w:rFonts w:cs="Tahoma"/>
          <w:b/>
          <w:bCs/>
          <w:sz w:val="20"/>
          <w:szCs w:val="20"/>
        </w:rPr>
        <w:t>mjesto i datum</w:t>
      </w:r>
      <w:r w:rsidRPr="00623BB8">
        <w:rPr>
          <w:rStyle w:val="bez0020proredachar1"/>
          <w:rFonts w:cs="Tahoma"/>
          <w:sz w:val="20"/>
          <w:szCs w:val="20"/>
        </w:rPr>
        <w:t>)</w:t>
      </w:r>
    </w:p>
    <w:p w:rsidR="00EE2AC9" w:rsidRDefault="00EE2AC9" w:rsidP="00623BB8">
      <w:pPr>
        <w:pStyle w:val="bez0020proreda"/>
        <w:rPr>
          <w:rStyle w:val="bez0020proredachar1"/>
          <w:rFonts w:cs="Tahoma"/>
          <w:sz w:val="20"/>
          <w:szCs w:val="20"/>
        </w:rPr>
      </w:pPr>
    </w:p>
    <w:p w:rsidR="00EE2AC9" w:rsidRPr="00623BB8" w:rsidRDefault="00EE2AC9" w:rsidP="00623BB8">
      <w:pPr>
        <w:pStyle w:val="bez0020proreda"/>
        <w:rPr>
          <w:rStyle w:val="bez0020proredachar1"/>
          <w:rFonts w:cs="Tahoma"/>
          <w:b/>
          <w:bCs/>
        </w:rPr>
      </w:pPr>
    </w:p>
    <w:p w:rsidR="00EE2AC9" w:rsidRPr="00623BB8" w:rsidRDefault="00EE2AC9" w:rsidP="00623BB8">
      <w:pPr>
        <w:pStyle w:val="bez0020proreda"/>
        <w:ind w:left="5664" w:firstLine="708"/>
        <w:rPr>
          <w:rStyle w:val="bez0020proredachar1"/>
          <w:sz w:val="24"/>
          <w:szCs w:val="24"/>
        </w:rPr>
      </w:pPr>
      <w:r w:rsidRPr="00623BB8">
        <w:rPr>
          <w:rStyle w:val="bez0020proredachar1"/>
          <w:rFonts w:cs="Tahoma"/>
          <w:b/>
          <w:bCs/>
          <w:sz w:val="24"/>
          <w:szCs w:val="24"/>
        </w:rPr>
        <w:t>TURISTIČKOJ ZAJEDNICI</w:t>
      </w:r>
    </w:p>
    <w:p w:rsidR="00EE2AC9" w:rsidRPr="00623BB8" w:rsidRDefault="00EE2AC9" w:rsidP="00623BB8">
      <w:pPr>
        <w:pStyle w:val="bez0020proreda"/>
        <w:ind w:left="5664" w:firstLine="708"/>
        <w:rPr>
          <w:sz w:val="24"/>
          <w:szCs w:val="24"/>
        </w:rPr>
      </w:pPr>
      <w:r w:rsidRPr="00623BB8">
        <w:rPr>
          <w:rStyle w:val="bez0020proredachar1"/>
          <w:rFonts w:cs="Tahoma"/>
          <w:b/>
          <w:bCs/>
          <w:sz w:val="24"/>
          <w:szCs w:val="24"/>
        </w:rPr>
        <w:t>ŠIBENSKO-KNINSKE ŽUPANIJE</w:t>
      </w:r>
    </w:p>
    <w:p w:rsidR="00EE2AC9" w:rsidRPr="00623BB8" w:rsidRDefault="00EE2AC9" w:rsidP="00623BB8">
      <w:pPr>
        <w:pStyle w:val="bez0020proreda"/>
        <w:ind w:left="5664" w:firstLine="708"/>
        <w:rPr>
          <w:rStyle w:val="bez0020proredachar1"/>
          <w:rFonts w:cs="Tahoma"/>
          <w:b/>
          <w:bCs/>
          <w:sz w:val="24"/>
          <w:szCs w:val="24"/>
        </w:rPr>
      </w:pPr>
      <w:r w:rsidRPr="00623BB8">
        <w:rPr>
          <w:rStyle w:val="bez0020proredachar1"/>
          <w:rFonts w:cs="Tahoma"/>
          <w:b/>
          <w:bCs/>
          <w:sz w:val="24"/>
          <w:szCs w:val="24"/>
        </w:rPr>
        <w:t>Fra Nikole Ružića b.b.</w:t>
      </w:r>
    </w:p>
    <w:p w:rsidR="00EE2AC9" w:rsidRPr="00623BB8" w:rsidRDefault="00EE2AC9" w:rsidP="00623BB8">
      <w:pPr>
        <w:pStyle w:val="bez0020proreda"/>
        <w:ind w:left="5664" w:firstLine="708"/>
        <w:rPr>
          <w:rFonts w:cs="Tahoma"/>
          <w:b/>
          <w:bCs/>
        </w:rPr>
      </w:pPr>
      <w:r w:rsidRPr="00623BB8">
        <w:rPr>
          <w:rStyle w:val="bez0020proredachar1"/>
          <w:rFonts w:cs="Tahoma"/>
          <w:b/>
          <w:bCs/>
          <w:sz w:val="24"/>
          <w:szCs w:val="24"/>
        </w:rPr>
        <w:t>22 000 Šibenik</w:t>
      </w:r>
    </w:p>
    <w:p w:rsidR="00EE2AC9" w:rsidRDefault="00EE2AC9" w:rsidP="00592ECE">
      <w:pPr>
        <w:pStyle w:val="bez0020proreda"/>
      </w:pPr>
      <w:r w:rsidRPr="00623BB8">
        <w:t>  </w:t>
      </w:r>
    </w:p>
    <w:p w:rsidR="00EE2AC9" w:rsidRDefault="00EE2AC9" w:rsidP="00592ECE">
      <w:pPr>
        <w:pStyle w:val="bez0020proreda"/>
      </w:pPr>
    </w:p>
    <w:p w:rsidR="00EE2AC9" w:rsidRDefault="00EE2AC9" w:rsidP="00592ECE">
      <w:pPr>
        <w:pStyle w:val="bez0020proreda"/>
      </w:pPr>
    </w:p>
    <w:p w:rsidR="00EE2AC9" w:rsidRPr="00623BB8" w:rsidRDefault="00EE2AC9" w:rsidP="00592ECE">
      <w:pPr>
        <w:pStyle w:val="bez0020proreda"/>
      </w:pPr>
    </w:p>
    <w:p w:rsidR="00EE2AC9" w:rsidRPr="00623BB8" w:rsidRDefault="00EE2AC9" w:rsidP="00592ECE">
      <w:pPr>
        <w:pStyle w:val="bez0020proreda"/>
        <w:jc w:val="center"/>
        <w:rPr>
          <w:sz w:val="32"/>
          <w:szCs w:val="32"/>
        </w:rPr>
      </w:pPr>
      <w:r w:rsidRPr="00623BB8">
        <w:rPr>
          <w:rStyle w:val="bez0020proredachar1"/>
          <w:rFonts w:cs="Tahoma"/>
          <w:b/>
          <w:bCs/>
          <w:sz w:val="32"/>
          <w:szCs w:val="32"/>
        </w:rPr>
        <w:t>I Z J A V A</w:t>
      </w:r>
    </w:p>
    <w:p w:rsidR="00EE2AC9" w:rsidRPr="00623BB8" w:rsidRDefault="00EE2AC9" w:rsidP="00592ECE">
      <w:pPr>
        <w:pStyle w:val="bez0020proreda"/>
      </w:pPr>
      <w:r w:rsidRPr="00623BB8">
        <w:t> </w:t>
      </w:r>
    </w:p>
    <w:p w:rsidR="00EE2AC9" w:rsidRDefault="00EE2AC9" w:rsidP="00623BB8">
      <w:pPr>
        <w:pStyle w:val="bez0020proreda"/>
        <w:jc w:val="center"/>
        <w:rPr>
          <w:rStyle w:val="bez0020proredachar1"/>
          <w:rFonts w:cs="Tahoma"/>
          <w:b/>
          <w:bCs/>
          <w:sz w:val="26"/>
          <w:szCs w:val="26"/>
        </w:rPr>
      </w:pPr>
      <w:r w:rsidRPr="00623BB8">
        <w:rPr>
          <w:rStyle w:val="bez0020proredachar1"/>
          <w:rFonts w:cs="Tahoma"/>
          <w:b/>
          <w:bCs/>
          <w:sz w:val="26"/>
          <w:szCs w:val="26"/>
        </w:rPr>
        <w:t xml:space="preserve">kojom izjavljujem Turističkoj zajednici Šibensko-kninske županije </w:t>
      </w:r>
    </w:p>
    <w:p w:rsidR="00EE2AC9" w:rsidRDefault="00EE2AC9" w:rsidP="00623BB8">
      <w:pPr>
        <w:pStyle w:val="bez0020proreda"/>
        <w:jc w:val="center"/>
        <w:rPr>
          <w:rStyle w:val="bez0020proredachar1"/>
          <w:rFonts w:cs="Tahoma"/>
          <w:b/>
          <w:bCs/>
          <w:sz w:val="26"/>
          <w:szCs w:val="26"/>
        </w:rPr>
      </w:pPr>
      <w:r>
        <w:rPr>
          <w:rStyle w:val="bez0020proredachar1"/>
          <w:rFonts w:cs="Tahoma"/>
          <w:b/>
          <w:bCs/>
          <w:sz w:val="26"/>
          <w:szCs w:val="26"/>
        </w:rPr>
        <w:t xml:space="preserve">da ispunjavam </w:t>
      </w:r>
      <w:r w:rsidRPr="00692928">
        <w:rPr>
          <w:rStyle w:val="bez0020proredachar1"/>
          <w:rFonts w:cs="Tahoma"/>
          <w:b/>
          <w:bCs/>
          <w:sz w:val="26"/>
          <w:szCs w:val="26"/>
          <w:u w:val="single"/>
        </w:rPr>
        <w:t>osnovne zahtjeve</w:t>
      </w:r>
      <w:r>
        <w:rPr>
          <w:rStyle w:val="bez0020proredachar1"/>
          <w:rFonts w:cs="Tahoma"/>
          <w:b/>
          <w:bCs/>
          <w:sz w:val="26"/>
          <w:szCs w:val="26"/>
        </w:rPr>
        <w:t xml:space="preserve">  za uvrštavanje smještajnog objekta na </w:t>
      </w:r>
    </w:p>
    <w:p w:rsidR="00EE2AC9" w:rsidRPr="00623BB8" w:rsidRDefault="00EE2AC9" w:rsidP="00623BB8">
      <w:pPr>
        <w:pStyle w:val="bez0020proreda"/>
        <w:jc w:val="center"/>
        <w:rPr>
          <w:b/>
          <w:bCs/>
          <w:sz w:val="26"/>
          <w:szCs w:val="26"/>
        </w:rPr>
      </w:pPr>
      <w:r>
        <w:rPr>
          <w:rStyle w:val="bez0020proredachar1"/>
          <w:rFonts w:cs="Tahoma"/>
          <w:b/>
          <w:bCs/>
          <w:sz w:val="26"/>
          <w:szCs w:val="26"/>
        </w:rPr>
        <w:t>web stranicu cikloturizma  Šibensko- kninske županije „ BIKE &amp; HIKE  „</w:t>
      </w:r>
    </w:p>
    <w:p w:rsidR="00EE2AC9" w:rsidRPr="00CB1071" w:rsidRDefault="00EE2AC9" w:rsidP="00623BB8">
      <w:pPr>
        <w:jc w:val="center"/>
      </w:pPr>
      <w:r w:rsidRPr="004A3CCA">
        <w:rPr>
          <w:rFonts w:ascii="Calibri" w:hAnsi="Calibri"/>
          <w:sz w:val="28"/>
          <w:szCs w:val="28"/>
        </w:rPr>
        <w:pict>
          <v:rect id="_x0000_i1025" style="width:0;height:.75pt" o:hralign="center" o:hrstd="t" o:hrnoshade="t" o:hr="t" fillcolor="#ccc" stroked="f"/>
        </w:pict>
      </w:r>
    </w:p>
    <w:p w:rsidR="00EE2AC9" w:rsidRDefault="00EE2AC9" w:rsidP="0012341B"/>
    <w:p w:rsidR="00EE2AC9" w:rsidRDefault="00EE2AC9" w:rsidP="0012341B">
      <w:r>
        <w:t xml:space="preserve">  </w:t>
      </w:r>
    </w:p>
    <w:p w:rsidR="00EE2AC9" w:rsidRDefault="00EE2AC9" w:rsidP="0012341B"/>
    <w:p w:rsidR="00EE2AC9" w:rsidRDefault="00EE2AC9" w:rsidP="0012341B"/>
    <w:p w:rsidR="00EE2AC9" w:rsidRDefault="00EE2AC9" w:rsidP="0012341B">
      <w:bookmarkStart w:id="0" w:name="_GoBack"/>
      <w:bookmarkEnd w:id="0"/>
    </w:p>
    <w:p w:rsidR="00EE2AC9" w:rsidRDefault="00EE2AC9" w:rsidP="0012341B">
      <w:r>
        <w:t xml:space="preserve">„Bed and Bike „  smještajni objekti  ( mali hoteli , pansioni, kampovi , seoska gospodarstva , planinarski domovi ) udovoljavaju standardima i to : </w:t>
      </w:r>
    </w:p>
    <w:p w:rsidR="00EE2AC9" w:rsidRDefault="00EE2AC9" w:rsidP="0012341B"/>
    <w:p w:rsidR="00EE2AC9" w:rsidRDefault="00EE2AC9" w:rsidP="0012341B"/>
    <w:p w:rsidR="00EE2AC9" w:rsidRPr="00623BB8" w:rsidRDefault="00EE2AC9" w:rsidP="0012341B">
      <w:pPr>
        <w:rPr>
          <w:rFonts w:ascii="Calibri" w:hAnsi="Calibri"/>
          <w:sz w:val="22"/>
          <w:szCs w:val="22"/>
        </w:rPr>
      </w:pPr>
      <w:r w:rsidRPr="00623BB8">
        <w:rPr>
          <w:rFonts w:ascii="Calibri" w:hAnsi="Calibri"/>
          <w:b/>
          <w:bCs/>
        </w:rPr>
        <w:t xml:space="preserve">Osnovni zahtjevi </w:t>
      </w:r>
      <w:r w:rsidRPr="004B4E6B">
        <w:rPr>
          <w:rFonts w:ascii="Calibri" w:hAnsi="Calibri"/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6" o:spid="_x0000_i1026" type="#_x0000_t75" alt="http://mojbicikl.hr/bike-bed/bic.gif" style="width:21pt;height:11.25pt;visibility:visible">
            <v:imagedata r:id="rId7" o:title=""/>
          </v:shape>
        </w:pict>
      </w:r>
      <w:r w:rsidRPr="00623BB8">
        <w:rPr>
          <w:rFonts w:ascii="Calibri" w:hAnsi="Calibri"/>
        </w:rPr>
        <w:br/>
      </w:r>
      <w:r w:rsidRPr="00623BB8">
        <w:rPr>
          <w:rFonts w:ascii="Calibri" w:hAnsi="Calibri"/>
          <w:sz w:val="22"/>
          <w:szCs w:val="22"/>
        </w:rPr>
        <w:t>• prihvat cikloturista i za samo jednu noć</w:t>
      </w:r>
      <w:r w:rsidRPr="00623BB8">
        <w:rPr>
          <w:rFonts w:ascii="Calibri" w:hAnsi="Calibri"/>
          <w:sz w:val="22"/>
          <w:szCs w:val="22"/>
        </w:rPr>
        <w:br/>
        <w:t xml:space="preserve">• sigurna prostorija pod ključem za besplatno ostavljanje bicikala preko noći </w:t>
      </w:r>
    </w:p>
    <w:p w:rsidR="00EE2AC9" w:rsidRDefault="00EE2AC9" w:rsidP="0012341B">
      <w:pPr>
        <w:rPr>
          <w:rFonts w:ascii="Calibri" w:hAnsi="Calibri"/>
        </w:rPr>
      </w:pPr>
      <w:r w:rsidRPr="00623BB8">
        <w:rPr>
          <w:rFonts w:ascii="Calibri" w:hAnsi="Calibri"/>
          <w:sz w:val="22"/>
          <w:szCs w:val="22"/>
        </w:rPr>
        <w:t xml:space="preserve">   (po mogućnosti u prizemlju ili podrumu, npr. garaža)</w:t>
      </w:r>
      <w:r w:rsidRPr="00623BB8">
        <w:rPr>
          <w:rFonts w:ascii="Calibri" w:hAnsi="Calibri"/>
          <w:sz w:val="22"/>
          <w:szCs w:val="22"/>
        </w:rPr>
        <w:br/>
        <w:t>• prostor za sušenje odjeće i putne opreme (npr. soba za sušenje, podrum, tavan, sušilica rublja itd.)</w:t>
      </w:r>
      <w:r w:rsidRPr="00623BB8">
        <w:rPr>
          <w:rFonts w:ascii="Calibri" w:hAnsi="Calibri"/>
          <w:sz w:val="22"/>
          <w:szCs w:val="22"/>
        </w:rPr>
        <w:br/>
        <w:t>• bogata ponuda doručka ili mogućnost korištenja kuhinje</w:t>
      </w:r>
      <w:r w:rsidRPr="00623BB8">
        <w:rPr>
          <w:rFonts w:ascii="Calibri" w:hAnsi="Calibri"/>
          <w:sz w:val="22"/>
          <w:szCs w:val="22"/>
        </w:rPr>
        <w:br/>
        <w:t>• podjela ili prodaja karata regije/biciklističkih karata; raspored vožnje za autobus, vlak, trajekt ili zrakoplov</w:t>
      </w:r>
      <w:r w:rsidRPr="00623BB8">
        <w:rPr>
          <w:rFonts w:ascii="Calibri" w:hAnsi="Calibri"/>
          <w:sz w:val="22"/>
          <w:szCs w:val="22"/>
        </w:rPr>
        <w:br/>
        <w:t>• mogućnost korištenja alata za jednostavne popravke</w:t>
      </w:r>
      <w:r w:rsidRPr="00623BB8">
        <w:rPr>
          <w:rFonts w:ascii="Calibri" w:hAnsi="Calibri"/>
          <w:sz w:val="22"/>
          <w:szCs w:val="22"/>
        </w:rPr>
        <w:br/>
        <w:t>• informacije o lokaciji, radnom vremenu i telefonskim brojevima najbližih mehaničara u slučaju većih kvarova</w:t>
      </w:r>
      <w:r w:rsidRPr="00623BB8">
        <w:rPr>
          <w:rFonts w:ascii="Calibri" w:hAnsi="Calibri"/>
        </w:rPr>
        <w:br/>
      </w:r>
    </w:p>
    <w:p w:rsidR="00EE2AC9" w:rsidRDefault="00EE2AC9" w:rsidP="0012341B">
      <w:pPr>
        <w:rPr>
          <w:rFonts w:ascii="Calibri" w:hAnsi="Calibri"/>
        </w:rPr>
      </w:pPr>
    </w:p>
    <w:p w:rsidR="00EE2AC9" w:rsidRDefault="00EE2AC9" w:rsidP="0012341B">
      <w:pPr>
        <w:rPr>
          <w:rFonts w:ascii="Calibri" w:hAnsi="Calibri"/>
        </w:rPr>
      </w:pPr>
    </w:p>
    <w:p w:rsidR="00EE2AC9" w:rsidRDefault="00EE2AC9" w:rsidP="0012341B">
      <w:pPr>
        <w:rPr>
          <w:rFonts w:ascii="Calibri" w:hAnsi="Calibri"/>
        </w:rPr>
      </w:pPr>
    </w:p>
    <w:p w:rsidR="00EE2AC9" w:rsidRDefault="00EE2AC9" w:rsidP="0012341B">
      <w:pPr>
        <w:rPr>
          <w:rFonts w:ascii="Calibri" w:hAnsi="Calibri"/>
        </w:rPr>
      </w:pPr>
    </w:p>
    <w:p w:rsidR="00EE2AC9" w:rsidRDefault="00EE2AC9" w:rsidP="0012341B">
      <w:pPr>
        <w:rPr>
          <w:rFonts w:ascii="Calibri" w:hAnsi="Calibri"/>
        </w:rPr>
      </w:pPr>
    </w:p>
    <w:p w:rsidR="00EE2AC9" w:rsidRDefault="00EE2AC9" w:rsidP="003011DC">
      <w:pPr>
        <w:pStyle w:val="bez0020proreda"/>
        <w:ind w:left="5664" w:firstLine="708"/>
        <w:rPr>
          <w:rStyle w:val="bez0020proredachar1"/>
          <w:rFonts w:ascii="Tahoma" w:hAnsi="Tahoma" w:cs="Tahoma"/>
          <w:b/>
          <w:bCs/>
        </w:rPr>
      </w:pPr>
      <w:r>
        <w:rPr>
          <w:rStyle w:val="bez0020proredachar1"/>
          <w:rFonts w:ascii="Tahoma" w:hAnsi="Tahoma" w:cs="Tahoma"/>
          <w:b/>
          <w:bCs/>
        </w:rPr>
        <w:t xml:space="preserve">Ime i prezime i potpis odgovorne osobe </w:t>
      </w:r>
    </w:p>
    <w:p w:rsidR="00EE2AC9" w:rsidRDefault="00EE2AC9" w:rsidP="003011DC">
      <w:pPr>
        <w:pStyle w:val="bez0020proreda"/>
        <w:ind w:left="5664" w:firstLine="708"/>
        <w:rPr>
          <w:rStyle w:val="bez0020proredachar1"/>
          <w:rFonts w:ascii="Tahoma" w:hAnsi="Tahoma" w:cs="Tahoma"/>
          <w:b/>
          <w:bCs/>
        </w:rPr>
      </w:pPr>
    </w:p>
    <w:p w:rsidR="00EE2AC9" w:rsidRDefault="00EE2AC9" w:rsidP="003011DC">
      <w:pPr>
        <w:pStyle w:val="bez0020proreda"/>
        <w:ind w:left="5664" w:firstLine="708"/>
        <w:rPr>
          <w:rStyle w:val="bez0020proredachar1"/>
          <w:rFonts w:ascii="Tahoma" w:hAnsi="Tahoma" w:cs="Tahoma"/>
          <w:bCs/>
          <w:i/>
          <w:sz w:val="18"/>
        </w:rPr>
      </w:pPr>
      <w:r>
        <w:rPr>
          <w:rStyle w:val="bez0020proredachar1"/>
          <w:rFonts w:ascii="Tahoma" w:hAnsi="Tahoma" w:cs="Tahoma"/>
          <w:b/>
          <w:bCs/>
        </w:rPr>
        <w:t>_______________________________</w:t>
      </w:r>
    </w:p>
    <w:p w:rsidR="00EE2AC9" w:rsidRDefault="00EE2AC9" w:rsidP="0012341B">
      <w:pPr>
        <w:rPr>
          <w:rFonts w:ascii="Calibri" w:hAnsi="Calibri"/>
        </w:rPr>
      </w:pPr>
    </w:p>
    <w:p w:rsidR="00EE2AC9" w:rsidRDefault="00EE2AC9" w:rsidP="0012341B">
      <w:pPr>
        <w:rPr>
          <w:rFonts w:ascii="Calibri" w:hAnsi="Calibri"/>
        </w:rPr>
      </w:pPr>
    </w:p>
    <w:p w:rsidR="00EE2AC9" w:rsidRDefault="00EE2AC9" w:rsidP="0012341B">
      <w:pPr>
        <w:rPr>
          <w:rFonts w:ascii="Calibri" w:hAnsi="Calibri"/>
        </w:rPr>
      </w:pPr>
    </w:p>
    <w:p w:rsidR="00EE2AC9" w:rsidRPr="00623BB8" w:rsidRDefault="00EE2AC9" w:rsidP="0012341B">
      <w:pPr>
        <w:rPr>
          <w:rFonts w:ascii="Calibri" w:hAnsi="Calibri"/>
          <w:sz w:val="22"/>
          <w:szCs w:val="22"/>
        </w:rPr>
      </w:pPr>
      <w:r w:rsidRPr="00623BB8">
        <w:rPr>
          <w:rFonts w:ascii="Calibri" w:hAnsi="Calibri"/>
        </w:rPr>
        <w:br/>
      </w:r>
      <w:r w:rsidRPr="00623BB8">
        <w:rPr>
          <w:rFonts w:ascii="Calibri" w:hAnsi="Calibri"/>
          <w:b/>
          <w:bCs/>
        </w:rPr>
        <w:t>Dodatna ponuda</w:t>
      </w:r>
      <w:r w:rsidRPr="004B4E6B">
        <w:rPr>
          <w:rFonts w:ascii="Calibri" w:hAnsi="Calibri"/>
          <w:noProof/>
          <w:lang w:eastAsia="hr-HR"/>
        </w:rPr>
        <w:pict>
          <v:shape id="Slika 5" o:spid="_x0000_i1027" type="#_x0000_t75" alt="http://mojbicikl.hr/bike-bed/bic.gif" style="width:21pt;height:11.25pt;visibility:visible">
            <v:imagedata r:id="rId7" o:title=""/>
          </v:shape>
        </w:pict>
      </w:r>
      <w:r w:rsidRPr="00623BB8">
        <w:rPr>
          <w:rFonts w:ascii="Calibri" w:hAnsi="Calibri"/>
        </w:rPr>
        <w:t xml:space="preserve"> </w:t>
      </w:r>
      <w:r w:rsidRPr="004B4E6B">
        <w:rPr>
          <w:rFonts w:ascii="Calibri" w:hAnsi="Calibri"/>
          <w:noProof/>
          <w:lang w:eastAsia="hr-HR"/>
        </w:rPr>
        <w:pict>
          <v:shape id="Slika 4" o:spid="_x0000_i1028" type="#_x0000_t75" alt="http://mojbicikl.hr/bike-bed/bic.gif" style="width:21pt;height:11.25pt;visibility:visible">
            <v:imagedata r:id="rId7" o:title=""/>
          </v:shape>
        </w:pict>
      </w:r>
      <w:r w:rsidRPr="00623BB8">
        <w:rPr>
          <w:rFonts w:ascii="Calibri" w:hAnsi="Calibri"/>
        </w:rPr>
        <w:br/>
      </w:r>
      <w:r w:rsidRPr="00623BB8">
        <w:rPr>
          <w:rFonts w:ascii="Calibri" w:hAnsi="Calibri"/>
          <w:sz w:val="22"/>
          <w:szCs w:val="22"/>
        </w:rPr>
        <w:t>• iznajmljivanje kvalitetnih bicikala ili preporuka za drugog iznajmljivača u odredištu (ponuda, telefonski broj)</w:t>
      </w:r>
      <w:r w:rsidRPr="00623BB8">
        <w:rPr>
          <w:rFonts w:ascii="Calibri" w:hAnsi="Calibri"/>
          <w:sz w:val="22"/>
          <w:szCs w:val="22"/>
        </w:rPr>
        <w:br/>
        <w:t>• mogućnost transfera prtljage iz prijašnjeg smještajnog objekta u sljedeći objekt</w:t>
      </w:r>
      <w:r w:rsidRPr="00623BB8">
        <w:rPr>
          <w:rFonts w:ascii="Calibri" w:hAnsi="Calibri"/>
          <w:sz w:val="22"/>
          <w:szCs w:val="22"/>
        </w:rPr>
        <w:br/>
        <w:t>• ponuda dnevnih biciklističkih ruta - izleta</w:t>
      </w:r>
      <w:r w:rsidRPr="00623BB8">
        <w:rPr>
          <w:rFonts w:ascii="Calibri" w:hAnsi="Calibri"/>
          <w:sz w:val="22"/>
          <w:szCs w:val="22"/>
        </w:rPr>
        <w:br/>
        <w:t>• rezervacija noćenja u slijedećem „</w:t>
      </w:r>
      <w:r>
        <w:rPr>
          <w:rFonts w:ascii="Calibri" w:hAnsi="Calibri"/>
          <w:sz w:val="22"/>
          <w:szCs w:val="22"/>
        </w:rPr>
        <w:t xml:space="preserve">Bed &amp; Bike </w:t>
      </w:r>
      <w:r w:rsidRPr="00623BB8">
        <w:rPr>
          <w:rFonts w:ascii="Calibri" w:hAnsi="Calibri"/>
          <w:sz w:val="22"/>
          <w:szCs w:val="22"/>
        </w:rPr>
        <w:t xml:space="preserve"> smještaju</w:t>
      </w:r>
      <w:r w:rsidRPr="00623BB8">
        <w:rPr>
          <w:rFonts w:ascii="Calibri" w:hAnsi="Calibri"/>
          <w:sz w:val="22"/>
          <w:szCs w:val="22"/>
        </w:rPr>
        <w:br/>
        <w:t>• mogućnost raspolaganja s glavnim rezervnim dijelovima prema potrebi u dogovoru s najbližim mehaničarom                                                                  (zračnice, gume i sl.)</w:t>
      </w:r>
      <w:r w:rsidRPr="00623BB8">
        <w:rPr>
          <w:rFonts w:ascii="Calibri" w:hAnsi="Calibri"/>
          <w:sz w:val="22"/>
          <w:szCs w:val="22"/>
        </w:rPr>
        <w:br/>
        <w:t xml:space="preserve">• popis ostalih </w:t>
      </w:r>
      <w:r>
        <w:rPr>
          <w:rFonts w:ascii="Calibri" w:hAnsi="Calibri"/>
          <w:sz w:val="22"/>
          <w:szCs w:val="22"/>
        </w:rPr>
        <w:t xml:space="preserve">„Bed &amp; Bike „ </w:t>
      </w:r>
      <w:r w:rsidRPr="00623BB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smještaja u destinaciji </w:t>
      </w:r>
    </w:p>
    <w:p w:rsidR="00EE2AC9" w:rsidRDefault="00EE2AC9" w:rsidP="00623BB8">
      <w:pPr>
        <w:rPr>
          <w:rFonts w:ascii="Calibri" w:hAnsi="Calibri"/>
          <w:sz w:val="22"/>
          <w:szCs w:val="22"/>
        </w:rPr>
      </w:pPr>
      <w:r w:rsidRPr="00623BB8">
        <w:rPr>
          <w:rFonts w:ascii="Calibri" w:hAnsi="Calibri"/>
          <w:sz w:val="22"/>
          <w:szCs w:val="22"/>
        </w:rPr>
        <w:t>• knjiga gostiju za bicikliste</w:t>
      </w:r>
      <w:r>
        <w:rPr>
          <w:rFonts w:ascii="Calibri" w:hAnsi="Calibri"/>
          <w:sz w:val="22"/>
          <w:szCs w:val="22"/>
        </w:rPr>
        <w:t xml:space="preserve">                                        </w:t>
      </w:r>
    </w:p>
    <w:p w:rsidR="00EE2AC9" w:rsidRDefault="00EE2AC9" w:rsidP="00623BB8">
      <w:pPr>
        <w:rPr>
          <w:rFonts w:ascii="Calibri" w:hAnsi="Calibri"/>
          <w:sz w:val="22"/>
          <w:szCs w:val="22"/>
        </w:rPr>
      </w:pPr>
    </w:p>
    <w:p w:rsidR="00EE2AC9" w:rsidRDefault="00EE2AC9" w:rsidP="00080EF2">
      <w:pPr>
        <w:ind w:left="2124" w:firstLine="708"/>
        <w:rPr>
          <w:rFonts w:ascii="Calibri" w:hAnsi="Calibri"/>
          <w:sz w:val="22"/>
          <w:szCs w:val="22"/>
        </w:rPr>
      </w:pPr>
    </w:p>
    <w:p w:rsidR="00EE2AC9" w:rsidRDefault="00EE2AC9" w:rsidP="00080EF2">
      <w:pPr>
        <w:rPr>
          <w:rFonts w:ascii="Calibri" w:hAnsi="Calibri"/>
          <w:sz w:val="22"/>
          <w:szCs w:val="22"/>
        </w:rPr>
      </w:pPr>
    </w:p>
    <w:p w:rsidR="00EE2AC9" w:rsidRDefault="00EE2AC9" w:rsidP="00080EF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EE2AC9" w:rsidRDefault="00EE2AC9" w:rsidP="003011DC">
      <w:pPr>
        <w:rPr>
          <w:rFonts w:ascii="Calibri" w:hAnsi="Calibri"/>
        </w:rPr>
      </w:pPr>
    </w:p>
    <w:p w:rsidR="00EE2AC9" w:rsidRPr="00623BB8" w:rsidRDefault="00EE2AC9" w:rsidP="003011DC">
      <w:pPr>
        <w:rPr>
          <w:rStyle w:val="bez0020proredachar1"/>
          <w:rFonts w:ascii="Tahoma" w:hAnsi="Tahoma" w:cs="Tahoma"/>
          <w:b/>
          <w:bCs/>
          <w:szCs w:val="22"/>
        </w:rPr>
      </w:pPr>
      <w:r w:rsidRPr="00623BB8">
        <w:rPr>
          <w:rFonts w:ascii="Calibri" w:hAnsi="Calibri"/>
        </w:rPr>
        <w:br/>
      </w:r>
      <w:r w:rsidRPr="00623BB8">
        <w:rPr>
          <w:rFonts w:ascii="Calibri" w:hAnsi="Calibri"/>
          <w:b/>
          <w:bCs/>
        </w:rPr>
        <w:t>Dodatna ponuda u kampovima</w:t>
      </w:r>
      <w:r w:rsidRPr="00623BB8">
        <w:rPr>
          <w:rFonts w:ascii="Calibri" w:hAnsi="Calibri"/>
        </w:rPr>
        <w:br/>
      </w:r>
      <w:r w:rsidRPr="00623BB8">
        <w:rPr>
          <w:rFonts w:ascii="Calibri" w:hAnsi="Calibri"/>
          <w:sz w:val="22"/>
          <w:szCs w:val="22"/>
        </w:rPr>
        <w:t>• odvojene površine u kampu za nemotorizirane goste</w:t>
      </w:r>
      <w:r w:rsidRPr="00623BB8">
        <w:rPr>
          <w:rFonts w:ascii="Calibri" w:hAnsi="Calibri"/>
          <w:sz w:val="22"/>
          <w:szCs w:val="22"/>
        </w:rPr>
        <w:br/>
        <w:t>• travnate površine za šatore</w:t>
      </w:r>
      <w:r w:rsidRPr="00623BB8">
        <w:rPr>
          <w:rFonts w:ascii="Calibri" w:hAnsi="Calibri"/>
          <w:sz w:val="22"/>
          <w:szCs w:val="22"/>
        </w:rPr>
        <w:br/>
        <w:t>• parking za bicikle u vidokrugu šatora</w:t>
      </w:r>
      <w:r w:rsidRPr="00623BB8">
        <w:rPr>
          <w:rFonts w:ascii="Calibri" w:hAnsi="Calibri"/>
          <w:sz w:val="22"/>
          <w:szCs w:val="22"/>
        </w:rPr>
        <w:br/>
        <w:t>• besplatno parkiranje bicikla u vidokrugu šatora</w:t>
      </w:r>
    </w:p>
    <w:p w:rsidR="00EE2AC9" w:rsidRDefault="00EE2AC9" w:rsidP="00623BB8">
      <w:pPr>
        <w:pStyle w:val="bez0020proreda"/>
        <w:rPr>
          <w:rStyle w:val="bez0020proredachar1"/>
          <w:rFonts w:ascii="Tahoma" w:hAnsi="Tahoma" w:cs="Tahoma"/>
          <w:b/>
          <w:bCs/>
        </w:rPr>
      </w:pPr>
    </w:p>
    <w:p w:rsidR="00EE2AC9" w:rsidRDefault="00EE2AC9" w:rsidP="00623BB8">
      <w:pPr>
        <w:pStyle w:val="bez0020proreda"/>
        <w:rPr>
          <w:rStyle w:val="bez0020proredachar1"/>
          <w:rFonts w:ascii="Tahoma" w:hAnsi="Tahoma" w:cs="Tahoma"/>
          <w:b/>
          <w:bCs/>
        </w:rPr>
      </w:pPr>
    </w:p>
    <w:p w:rsidR="00EE2AC9" w:rsidRPr="00623BB8" w:rsidRDefault="00EE2AC9" w:rsidP="00623BB8">
      <w:pPr>
        <w:pStyle w:val="bez0020proreda"/>
        <w:rPr>
          <w:rStyle w:val="bez0020proredachar1"/>
          <w:rFonts w:ascii="Tahoma" w:hAnsi="Tahoma" w:cs="Tahoma"/>
          <w:b/>
          <w:bCs/>
        </w:rPr>
      </w:pPr>
    </w:p>
    <w:p w:rsidR="00EE2AC9" w:rsidRDefault="00EE2AC9" w:rsidP="00623BB8">
      <w:pPr>
        <w:pStyle w:val="bez0020proreda"/>
        <w:rPr>
          <w:rStyle w:val="bez0020proredachar1"/>
          <w:rFonts w:ascii="Tahoma" w:hAnsi="Tahoma" w:cs="Tahoma"/>
          <w:b/>
          <w:bCs/>
        </w:rPr>
      </w:pPr>
    </w:p>
    <w:sectPr w:rsidR="00EE2AC9" w:rsidSect="00623BB8">
      <w:footerReference w:type="even" r:id="rId8"/>
      <w:pgSz w:w="11906" w:h="16838"/>
      <w:pgMar w:top="851" w:right="0" w:bottom="113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AC9" w:rsidRDefault="00EE2AC9">
      <w:r>
        <w:separator/>
      </w:r>
    </w:p>
  </w:endnote>
  <w:endnote w:type="continuationSeparator" w:id="0">
    <w:p w:rsidR="00EE2AC9" w:rsidRDefault="00EE2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C9" w:rsidRDefault="00EE2AC9" w:rsidP="001563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2AC9" w:rsidRDefault="00EE2AC9" w:rsidP="0095449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AC9" w:rsidRDefault="00EE2AC9">
      <w:r>
        <w:separator/>
      </w:r>
    </w:p>
  </w:footnote>
  <w:footnote w:type="continuationSeparator" w:id="0">
    <w:p w:rsidR="00EE2AC9" w:rsidRDefault="00EE2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CA0"/>
    <w:multiLevelType w:val="hybridMultilevel"/>
    <w:tmpl w:val="1C540A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07D24"/>
    <w:multiLevelType w:val="hybridMultilevel"/>
    <w:tmpl w:val="4768D67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785D57"/>
    <w:multiLevelType w:val="hybridMultilevel"/>
    <w:tmpl w:val="9D52E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43832"/>
    <w:multiLevelType w:val="hybridMultilevel"/>
    <w:tmpl w:val="3B7A4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B4259"/>
    <w:multiLevelType w:val="hybridMultilevel"/>
    <w:tmpl w:val="37FE5E5C"/>
    <w:lvl w:ilvl="0" w:tplc="24D09428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4C64D04"/>
    <w:multiLevelType w:val="hybridMultilevel"/>
    <w:tmpl w:val="D146160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7D22CAF"/>
    <w:multiLevelType w:val="hybridMultilevel"/>
    <w:tmpl w:val="03181A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4B4EF7"/>
    <w:multiLevelType w:val="hybridMultilevel"/>
    <w:tmpl w:val="25FCAB16"/>
    <w:lvl w:ilvl="0" w:tplc="041A000F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9EC4627"/>
    <w:multiLevelType w:val="hybridMultilevel"/>
    <w:tmpl w:val="3286B6C6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0A5225A4"/>
    <w:multiLevelType w:val="hybridMultilevel"/>
    <w:tmpl w:val="881E902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AE514A2"/>
    <w:multiLevelType w:val="hybridMultilevel"/>
    <w:tmpl w:val="8ADEE6D6"/>
    <w:lvl w:ilvl="0" w:tplc="8C9260D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D233C04"/>
    <w:multiLevelType w:val="hybridMultilevel"/>
    <w:tmpl w:val="206A0ABE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0E7557F5"/>
    <w:multiLevelType w:val="hybridMultilevel"/>
    <w:tmpl w:val="C3763EAA"/>
    <w:lvl w:ilvl="0" w:tplc="8C5C22E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0FCF3D9B"/>
    <w:multiLevelType w:val="hybridMultilevel"/>
    <w:tmpl w:val="252C5C0C"/>
    <w:lvl w:ilvl="0" w:tplc="8C9260D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12C65FC"/>
    <w:multiLevelType w:val="hybridMultilevel"/>
    <w:tmpl w:val="937459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703326"/>
    <w:multiLevelType w:val="hybridMultilevel"/>
    <w:tmpl w:val="D9E0F7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2FF643E"/>
    <w:multiLevelType w:val="hybridMultilevel"/>
    <w:tmpl w:val="9B60464E"/>
    <w:lvl w:ilvl="0" w:tplc="2F2631DE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468196B"/>
    <w:multiLevelType w:val="hybridMultilevel"/>
    <w:tmpl w:val="93CEF2F8"/>
    <w:lvl w:ilvl="0" w:tplc="041A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73463EB"/>
    <w:multiLevelType w:val="hybridMultilevel"/>
    <w:tmpl w:val="DCCABEBA"/>
    <w:lvl w:ilvl="0" w:tplc="8C9260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7375F1C"/>
    <w:multiLevelType w:val="hybridMultilevel"/>
    <w:tmpl w:val="4E64A426"/>
    <w:lvl w:ilvl="0" w:tplc="0BE4AF3E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17D860FE"/>
    <w:multiLevelType w:val="hybridMultilevel"/>
    <w:tmpl w:val="6FBE6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B07D9B"/>
    <w:multiLevelType w:val="hybridMultilevel"/>
    <w:tmpl w:val="EC90E37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1B8E5385"/>
    <w:multiLevelType w:val="hybridMultilevel"/>
    <w:tmpl w:val="969C44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BFC4031"/>
    <w:multiLevelType w:val="hybridMultilevel"/>
    <w:tmpl w:val="95CC42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949CC"/>
    <w:multiLevelType w:val="hybridMultilevel"/>
    <w:tmpl w:val="B68A833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249644B4"/>
    <w:multiLevelType w:val="hybridMultilevel"/>
    <w:tmpl w:val="E2B4A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A372C63"/>
    <w:multiLevelType w:val="hybridMultilevel"/>
    <w:tmpl w:val="0A3639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A5948C6"/>
    <w:multiLevelType w:val="hybridMultilevel"/>
    <w:tmpl w:val="77A46794"/>
    <w:lvl w:ilvl="0" w:tplc="C3F88B38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ahoma" w:eastAsia="SimSun" w:hAnsi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8">
    <w:nsid w:val="2C8816A5"/>
    <w:multiLevelType w:val="hybridMultilevel"/>
    <w:tmpl w:val="E2F8F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6A0184"/>
    <w:multiLevelType w:val="hybridMultilevel"/>
    <w:tmpl w:val="0A84ACB2"/>
    <w:lvl w:ilvl="0" w:tplc="8C9260D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2DF30548"/>
    <w:multiLevelType w:val="hybridMultilevel"/>
    <w:tmpl w:val="D406ABE0"/>
    <w:lvl w:ilvl="0" w:tplc="F790F384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2F0215BA"/>
    <w:multiLevelType w:val="hybridMultilevel"/>
    <w:tmpl w:val="29E8ED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162410B"/>
    <w:multiLevelType w:val="hybridMultilevel"/>
    <w:tmpl w:val="71A66010"/>
    <w:lvl w:ilvl="0" w:tplc="3550CCBA">
      <w:start w:val="1"/>
      <w:numFmt w:val="decimal"/>
      <w:lvlText w:val="(%1)"/>
      <w:lvlJc w:val="left"/>
      <w:pPr>
        <w:ind w:left="780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2B86A06"/>
    <w:multiLevelType w:val="hybridMultilevel"/>
    <w:tmpl w:val="91E0CB58"/>
    <w:lvl w:ilvl="0" w:tplc="8C9260D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32E0010E"/>
    <w:multiLevelType w:val="hybridMultilevel"/>
    <w:tmpl w:val="2F8A46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37255A9"/>
    <w:multiLevelType w:val="hybridMultilevel"/>
    <w:tmpl w:val="BAF83480"/>
    <w:lvl w:ilvl="0" w:tplc="100862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33B679CC"/>
    <w:multiLevelType w:val="hybridMultilevel"/>
    <w:tmpl w:val="35045B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F421D0"/>
    <w:multiLevelType w:val="hybridMultilevel"/>
    <w:tmpl w:val="B44E980A"/>
    <w:lvl w:ilvl="0" w:tplc="F7E6DF9A">
      <w:start w:val="1"/>
      <w:numFmt w:val="decimal"/>
      <w:lvlText w:val="(%1)"/>
      <w:lvlJc w:val="left"/>
      <w:pPr>
        <w:ind w:left="900" w:hanging="54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50302C5"/>
    <w:multiLevelType w:val="hybridMultilevel"/>
    <w:tmpl w:val="8DC677D4"/>
    <w:lvl w:ilvl="0" w:tplc="62ACCB6C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36B03210"/>
    <w:multiLevelType w:val="hybridMultilevel"/>
    <w:tmpl w:val="AD5C3C9E"/>
    <w:lvl w:ilvl="0" w:tplc="90684CAA">
      <w:start w:val="1"/>
      <w:numFmt w:val="decimal"/>
      <w:lvlText w:val="(%1)"/>
      <w:lvlJc w:val="left"/>
      <w:pPr>
        <w:ind w:left="390" w:hanging="39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371262E2"/>
    <w:multiLevelType w:val="hybridMultilevel"/>
    <w:tmpl w:val="A7981DB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89440C5"/>
    <w:multiLevelType w:val="hybridMultilevel"/>
    <w:tmpl w:val="62A2702A"/>
    <w:lvl w:ilvl="0" w:tplc="0928C320">
      <w:start w:val="9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A690906"/>
    <w:multiLevelType w:val="hybridMultilevel"/>
    <w:tmpl w:val="73E2015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B764F28"/>
    <w:multiLevelType w:val="hybridMultilevel"/>
    <w:tmpl w:val="CE948BF0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3C901B8F"/>
    <w:multiLevelType w:val="hybridMultilevel"/>
    <w:tmpl w:val="CB6EE18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D022A54"/>
    <w:multiLevelType w:val="hybridMultilevel"/>
    <w:tmpl w:val="06ECF4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DA17C2B"/>
    <w:multiLevelType w:val="hybridMultilevel"/>
    <w:tmpl w:val="9ED83D04"/>
    <w:lvl w:ilvl="0" w:tplc="8C9260D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3ED3608F"/>
    <w:multiLevelType w:val="hybridMultilevel"/>
    <w:tmpl w:val="4A70F8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57426C0"/>
    <w:multiLevelType w:val="hybridMultilevel"/>
    <w:tmpl w:val="927C3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1730DE"/>
    <w:multiLevelType w:val="hybridMultilevel"/>
    <w:tmpl w:val="6D8C31C2"/>
    <w:lvl w:ilvl="0" w:tplc="BF7EB4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SimSun" w:hAnsi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6963819"/>
    <w:multiLevelType w:val="hybridMultilevel"/>
    <w:tmpl w:val="97041446"/>
    <w:lvl w:ilvl="0" w:tplc="8C9260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6B437D4"/>
    <w:multiLevelType w:val="hybridMultilevel"/>
    <w:tmpl w:val="FB54655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491272C8"/>
    <w:multiLevelType w:val="hybridMultilevel"/>
    <w:tmpl w:val="7E5045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99C33BD"/>
    <w:multiLevelType w:val="hybridMultilevel"/>
    <w:tmpl w:val="D0500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260D8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A9578B2"/>
    <w:multiLevelType w:val="hybridMultilevel"/>
    <w:tmpl w:val="EE722AF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D394786"/>
    <w:multiLevelType w:val="hybridMultilevel"/>
    <w:tmpl w:val="587ABB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09A5E8F"/>
    <w:multiLevelType w:val="hybridMultilevel"/>
    <w:tmpl w:val="ADD8C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0C84295"/>
    <w:multiLevelType w:val="hybridMultilevel"/>
    <w:tmpl w:val="46FC9F0E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8">
    <w:nsid w:val="51015A7B"/>
    <w:multiLevelType w:val="hybridMultilevel"/>
    <w:tmpl w:val="2B606F6E"/>
    <w:lvl w:ilvl="0" w:tplc="9648E51E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524F6971"/>
    <w:multiLevelType w:val="hybridMultilevel"/>
    <w:tmpl w:val="B140692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41C0317"/>
    <w:multiLevelType w:val="hybridMultilevel"/>
    <w:tmpl w:val="106C5E60"/>
    <w:lvl w:ilvl="0" w:tplc="DDA6B876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>
    <w:nsid w:val="54865A0E"/>
    <w:multiLevelType w:val="hybridMultilevel"/>
    <w:tmpl w:val="14FA2FCA"/>
    <w:lvl w:ilvl="0" w:tplc="0928C3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A762637"/>
    <w:multiLevelType w:val="hybridMultilevel"/>
    <w:tmpl w:val="0AD0181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B6B6D72"/>
    <w:multiLevelType w:val="hybridMultilevel"/>
    <w:tmpl w:val="3F6C81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BED49DE"/>
    <w:multiLevelType w:val="hybridMultilevel"/>
    <w:tmpl w:val="34D42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D3B77EC"/>
    <w:multiLevelType w:val="hybridMultilevel"/>
    <w:tmpl w:val="E3ACF570"/>
    <w:lvl w:ilvl="0" w:tplc="E0220568">
      <w:start w:val="5"/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DE1541F"/>
    <w:multiLevelType w:val="hybridMultilevel"/>
    <w:tmpl w:val="9B48AA0E"/>
    <w:lvl w:ilvl="0" w:tplc="48B4A4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>
    <w:nsid w:val="5E11010B"/>
    <w:multiLevelType w:val="hybridMultilevel"/>
    <w:tmpl w:val="F9B65494"/>
    <w:lvl w:ilvl="0" w:tplc="8C9260D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>
    <w:nsid w:val="5F242ECE"/>
    <w:multiLevelType w:val="hybridMultilevel"/>
    <w:tmpl w:val="F3E8D532"/>
    <w:lvl w:ilvl="0" w:tplc="6040FEDC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FEB7522"/>
    <w:multiLevelType w:val="hybridMultilevel"/>
    <w:tmpl w:val="C1EC1594"/>
    <w:lvl w:ilvl="0" w:tplc="D5DAC5C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61D021F8"/>
    <w:multiLevelType w:val="hybridMultilevel"/>
    <w:tmpl w:val="E2B845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34D3A27"/>
    <w:multiLevelType w:val="hybridMultilevel"/>
    <w:tmpl w:val="578864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4AC6240"/>
    <w:multiLevelType w:val="hybridMultilevel"/>
    <w:tmpl w:val="90164722"/>
    <w:lvl w:ilvl="0" w:tplc="43FC9946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3">
    <w:nsid w:val="70181383"/>
    <w:multiLevelType w:val="hybridMultilevel"/>
    <w:tmpl w:val="7D942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0BB77AF"/>
    <w:multiLevelType w:val="hybridMultilevel"/>
    <w:tmpl w:val="14FA2FCA"/>
    <w:lvl w:ilvl="0" w:tplc="0928C3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1CE4D28"/>
    <w:multiLevelType w:val="hybridMultilevel"/>
    <w:tmpl w:val="33327CF6"/>
    <w:lvl w:ilvl="0" w:tplc="DBE6C856">
      <w:start w:val="1"/>
      <w:numFmt w:val="decimal"/>
      <w:lvlText w:val="(%1)"/>
      <w:lvlJc w:val="left"/>
      <w:pPr>
        <w:ind w:left="390" w:hanging="39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>
    <w:nsid w:val="71CF6C2B"/>
    <w:multiLevelType w:val="hybridMultilevel"/>
    <w:tmpl w:val="7E1A41F8"/>
    <w:lvl w:ilvl="0" w:tplc="14D0F0A4">
      <w:start w:val="1"/>
      <w:numFmt w:val="decimal"/>
      <w:lvlText w:val="(%1)"/>
      <w:lvlJc w:val="left"/>
      <w:pPr>
        <w:ind w:left="360" w:hanging="360"/>
      </w:pPr>
      <w:rPr>
        <w:rFonts w:ascii="Tahoma" w:hAnsi="Tahoma" w:cs="Tahoma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>
    <w:nsid w:val="720F699F"/>
    <w:multiLevelType w:val="hybridMultilevel"/>
    <w:tmpl w:val="B1105C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4B20ED9"/>
    <w:multiLevelType w:val="hybridMultilevel"/>
    <w:tmpl w:val="BF7A24BE"/>
    <w:lvl w:ilvl="0" w:tplc="041A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9">
    <w:nsid w:val="74BA4DEB"/>
    <w:multiLevelType w:val="hybridMultilevel"/>
    <w:tmpl w:val="DB862D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6143A97"/>
    <w:multiLevelType w:val="hybridMultilevel"/>
    <w:tmpl w:val="C760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6207E8D"/>
    <w:multiLevelType w:val="hybridMultilevel"/>
    <w:tmpl w:val="87B0D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A7101D1"/>
    <w:multiLevelType w:val="hybridMultilevel"/>
    <w:tmpl w:val="D40082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AB30460"/>
    <w:multiLevelType w:val="hybridMultilevel"/>
    <w:tmpl w:val="0B541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AF44026"/>
    <w:multiLevelType w:val="hybridMultilevel"/>
    <w:tmpl w:val="6B74CE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DF58F4"/>
    <w:multiLevelType w:val="hybridMultilevel"/>
    <w:tmpl w:val="492ECEF4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9E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27"/>
  </w:num>
  <w:num w:numId="3">
    <w:abstractNumId w:val="85"/>
  </w:num>
  <w:num w:numId="4">
    <w:abstractNumId w:val="11"/>
  </w:num>
  <w:num w:numId="5">
    <w:abstractNumId w:val="84"/>
  </w:num>
  <w:num w:numId="6">
    <w:abstractNumId w:val="15"/>
  </w:num>
  <w:num w:numId="7">
    <w:abstractNumId w:val="65"/>
  </w:num>
  <w:num w:numId="8">
    <w:abstractNumId w:val="40"/>
  </w:num>
  <w:num w:numId="9">
    <w:abstractNumId w:val="78"/>
  </w:num>
  <w:num w:numId="10">
    <w:abstractNumId w:val="22"/>
  </w:num>
  <w:num w:numId="11">
    <w:abstractNumId w:val="19"/>
  </w:num>
  <w:num w:numId="12">
    <w:abstractNumId w:val="17"/>
  </w:num>
  <w:num w:numId="13">
    <w:abstractNumId w:val="69"/>
  </w:num>
  <w:num w:numId="14">
    <w:abstractNumId w:val="51"/>
  </w:num>
  <w:num w:numId="15">
    <w:abstractNumId w:val="66"/>
  </w:num>
  <w:num w:numId="16">
    <w:abstractNumId w:val="70"/>
  </w:num>
  <w:num w:numId="17">
    <w:abstractNumId w:val="5"/>
  </w:num>
  <w:num w:numId="18">
    <w:abstractNumId w:val="48"/>
  </w:num>
  <w:num w:numId="19">
    <w:abstractNumId w:val="0"/>
  </w:num>
  <w:num w:numId="20">
    <w:abstractNumId w:val="24"/>
  </w:num>
  <w:num w:numId="21">
    <w:abstractNumId w:val="2"/>
  </w:num>
  <w:num w:numId="22">
    <w:abstractNumId w:val="6"/>
  </w:num>
  <w:num w:numId="23">
    <w:abstractNumId w:val="72"/>
  </w:num>
  <w:num w:numId="24">
    <w:abstractNumId w:val="23"/>
  </w:num>
  <w:num w:numId="25">
    <w:abstractNumId w:val="35"/>
  </w:num>
  <w:num w:numId="26">
    <w:abstractNumId w:val="52"/>
  </w:num>
  <w:num w:numId="27">
    <w:abstractNumId w:val="21"/>
  </w:num>
  <w:num w:numId="28">
    <w:abstractNumId w:val="16"/>
  </w:num>
  <w:num w:numId="29">
    <w:abstractNumId w:val="14"/>
  </w:num>
  <w:num w:numId="30">
    <w:abstractNumId w:val="64"/>
  </w:num>
  <w:num w:numId="31">
    <w:abstractNumId w:val="74"/>
  </w:num>
  <w:num w:numId="32">
    <w:abstractNumId w:val="12"/>
  </w:num>
  <w:num w:numId="33">
    <w:abstractNumId w:val="31"/>
  </w:num>
  <w:num w:numId="34">
    <w:abstractNumId w:val="44"/>
  </w:num>
  <w:num w:numId="35">
    <w:abstractNumId w:val="8"/>
  </w:num>
  <w:num w:numId="36">
    <w:abstractNumId w:val="26"/>
  </w:num>
  <w:num w:numId="37">
    <w:abstractNumId w:val="61"/>
  </w:num>
  <w:num w:numId="38">
    <w:abstractNumId w:val="57"/>
  </w:num>
  <w:num w:numId="39">
    <w:abstractNumId w:val="41"/>
  </w:num>
  <w:num w:numId="40">
    <w:abstractNumId w:val="42"/>
  </w:num>
  <w:num w:numId="41">
    <w:abstractNumId w:val="62"/>
  </w:num>
  <w:num w:numId="42">
    <w:abstractNumId w:val="54"/>
  </w:num>
  <w:num w:numId="43">
    <w:abstractNumId w:val="59"/>
  </w:num>
  <w:num w:numId="44">
    <w:abstractNumId w:val="7"/>
  </w:num>
  <w:num w:numId="45">
    <w:abstractNumId w:val="83"/>
  </w:num>
  <w:num w:numId="46">
    <w:abstractNumId w:val="53"/>
  </w:num>
  <w:num w:numId="47">
    <w:abstractNumId w:val="1"/>
  </w:num>
  <w:num w:numId="48">
    <w:abstractNumId w:val="43"/>
  </w:num>
  <w:num w:numId="49">
    <w:abstractNumId w:val="39"/>
  </w:num>
  <w:num w:numId="50">
    <w:abstractNumId w:val="10"/>
  </w:num>
  <w:num w:numId="51">
    <w:abstractNumId w:val="32"/>
  </w:num>
  <w:num w:numId="52">
    <w:abstractNumId w:val="45"/>
  </w:num>
  <w:num w:numId="53">
    <w:abstractNumId w:val="25"/>
  </w:num>
  <w:num w:numId="54">
    <w:abstractNumId w:val="80"/>
  </w:num>
  <w:num w:numId="55">
    <w:abstractNumId w:val="63"/>
  </w:num>
  <w:num w:numId="56">
    <w:abstractNumId w:val="56"/>
  </w:num>
  <w:num w:numId="57">
    <w:abstractNumId w:val="55"/>
  </w:num>
  <w:num w:numId="58">
    <w:abstractNumId w:val="34"/>
  </w:num>
  <w:num w:numId="59">
    <w:abstractNumId w:val="28"/>
  </w:num>
  <w:num w:numId="60">
    <w:abstractNumId w:val="3"/>
  </w:num>
  <w:num w:numId="61">
    <w:abstractNumId w:val="71"/>
  </w:num>
  <w:num w:numId="62">
    <w:abstractNumId w:val="73"/>
  </w:num>
  <w:num w:numId="63">
    <w:abstractNumId w:val="4"/>
  </w:num>
  <w:num w:numId="64">
    <w:abstractNumId w:val="18"/>
  </w:num>
  <w:num w:numId="65">
    <w:abstractNumId w:val="50"/>
  </w:num>
  <w:num w:numId="66">
    <w:abstractNumId w:val="33"/>
  </w:num>
  <w:num w:numId="67">
    <w:abstractNumId w:val="37"/>
  </w:num>
  <w:num w:numId="68">
    <w:abstractNumId w:val="47"/>
  </w:num>
  <w:num w:numId="69">
    <w:abstractNumId w:val="58"/>
  </w:num>
  <w:num w:numId="70">
    <w:abstractNumId w:val="76"/>
  </w:num>
  <w:num w:numId="71">
    <w:abstractNumId w:val="13"/>
  </w:num>
  <w:num w:numId="72">
    <w:abstractNumId w:val="67"/>
  </w:num>
  <w:num w:numId="73">
    <w:abstractNumId w:val="36"/>
  </w:num>
  <w:num w:numId="74">
    <w:abstractNumId w:val="77"/>
  </w:num>
  <w:num w:numId="75">
    <w:abstractNumId w:val="29"/>
  </w:num>
  <w:num w:numId="76">
    <w:abstractNumId w:val="60"/>
  </w:num>
  <w:num w:numId="77">
    <w:abstractNumId w:val="38"/>
  </w:num>
  <w:num w:numId="78">
    <w:abstractNumId w:val="30"/>
  </w:num>
  <w:num w:numId="79">
    <w:abstractNumId w:val="46"/>
  </w:num>
  <w:num w:numId="80">
    <w:abstractNumId w:val="75"/>
  </w:num>
  <w:num w:numId="81">
    <w:abstractNumId w:val="79"/>
  </w:num>
  <w:num w:numId="82">
    <w:abstractNumId w:val="81"/>
  </w:num>
  <w:num w:numId="83">
    <w:abstractNumId w:val="9"/>
  </w:num>
  <w:num w:numId="84">
    <w:abstractNumId w:val="82"/>
  </w:num>
  <w:num w:numId="85">
    <w:abstractNumId w:val="20"/>
  </w:num>
  <w:num w:numId="86">
    <w:abstractNumId w:val="68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494"/>
    <w:rsid w:val="000276C3"/>
    <w:rsid w:val="0004405F"/>
    <w:rsid w:val="00065E13"/>
    <w:rsid w:val="000723EB"/>
    <w:rsid w:val="000764F5"/>
    <w:rsid w:val="00080EF2"/>
    <w:rsid w:val="000A22A0"/>
    <w:rsid w:val="000B0180"/>
    <w:rsid w:val="000B6F0E"/>
    <w:rsid w:val="000C027C"/>
    <w:rsid w:val="0012341B"/>
    <w:rsid w:val="001409AE"/>
    <w:rsid w:val="0014294E"/>
    <w:rsid w:val="0015633C"/>
    <w:rsid w:val="00166C4F"/>
    <w:rsid w:val="001A6A89"/>
    <w:rsid w:val="001B6A48"/>
    <w:rsid w:val="001D69F3"/>
    <w:rsid w:val="001D7357"/>
    <w:rsid w:val="001E4D14"/>
    <w:rsid w:val="00205A18"/>
    <w:rsid w:val="002354F3"/>
    <w:rsid w:val="0023635D"/>
    <w:rsid w:val="00242744"/>
    <w:rsid w:val="00242AAA"/>
    <w:rsid w:val="00251F80"/>
    <w:rsid w:val="00252261"/>
    <w:rsid w:val="002604C0"/>
    <w:rsid w:val="00281BF1"/>
    <w:rsid w:val="002C61ED"/>
    <w:rsid w:val="002C647B"/>
    <w:rsid w:val="002E6720"/>
    <w:rsid w:val="002F13F7"/>
    <w:rsid w:val="003011DC"/>
    <w:rsid w:val="00316DC6"/>
    <w:rsid w:val="00321F90"/>
    <w:rsid w:val="0036206B"/>
    <w:rsid w:val="00365304"/>
    <w:rsid w:val="0036799E"/>
    <w:rsid w:val="0037247F"/>
    <w:rsid w:val="003753BA"/>
    <w:rsid w:val="00390438"/>
    <w:rsid w:val="003A2214"/>
    <w:rsid w:val="003A6153"/>
    <w:rsid w:val="003C0953"/>
    <w:rsid w:val="003C3F46"/>
    <w:rsid w:val="003D32E9"/>
    <w:rsid w:val="003D5B7D"/>
    <w:rsid w:val="003E1E23"/>
    <w:rsid w:val="003E70B1"/>
    <w:rsid w:val="003F55B5"/>
    <w:rsid w:val="0042671E"/>
    <w:rsid w:val="0043395F"/>
    <w:rsid w:val="004367F1"/>
    <w:rsid w:val="00441B7D"/>
    <w:rsid w:val="00451E0A"/>
    <w:rsid w:val="00452C7E"/>
    <w:rsid w:val="00470E6C"/>
    <w:rsid w:val="00474B73"/>
    <w:rsid w:val="0048232C"/>
    <w:rsid w:val="00484C28"/>
    <w:rsid w:val="004A3CCA"/>
    <w:rsid w:val="004B4E6B"/>
    <w:rsid w:val="004C17B5"/>
    <w:rsid w:val="004C5FD7"/>
    <w:rsid w:val="004E6E7E"/>
    <w:rsid w:val="00505588"/>
    <w:rsid w:val="00514F81"/>
    <w:rsid w:val="00544083"/>
    <w:rsid w:val="00547DB8"/>
    <w:rsid w:val="00552011"/>
    <w:rsid w:val="00552A7D"/>
    <w:rsid w:val="00553F70"/>
    <w:rsid w:val="00565CB2"/>
    <w:rsid w:val="005760CF"/>
    <w:rsid w:val="00592ECE"/>
    <w:rsid w:val="005971C6"/>
    <w:rsid w:val="005A5773"/>
    <w:rsid w:val="005B0ABE"/>
    <w:rsid w:val="005B153E"/>
    <w:rsid w:val="005B173C"/>
    <w:rsid w:val="005C1F85"/>
    <w:rsid w:val="005E13DB"/>
    <w:rsid w:val="005E2064"/>
    <w:rsid w:val="005E5384"/>
    <w:rsid w:val="005F5864"/>
    <w:rsid w:val="00607178"/>
    <w:rsid w:val="00623BB8"/>
    <w:rsid w:val="006242B6"/>
    <w:rsid w:val="00637E9A"/>
    <w:rsid w:val="00647AF3"/>
    <w:rsid w:val="00655EE3"/>
    <w:rsid w:val="0066043F"/>
    <w:rsid w:val="006673B2"/>
    <w:rsid w:val="00667E58"/>
    <w:rsid w:val="00674F2B"/>
    <w:rsid w:val="0069157E"/>
    <w:rsid w:val="00692928"/>
    <w:rsid w:val="006931A4"/>
    <w:rsid w:val="00693E37"/>
    <w:rsid w:val="006B55C0"/>
    <w:rsid w:val="006B6E5D"/>
    <w:rsid w:val="006D5787"/>
    <w:rsid w:val="006F1190"/>
    <w:rsid w:val="0075140E"/>
    <w:rsid w:val="007529BC"/>
    <w:rsid w:val="00760F66"/>
    <w:rsid w:val="00761E3C"/>
    <w:rsid w:val="00765670"/>
    <w:rsid w:val="00783568"/>
    <w:rsid w:val="00786F7A"/>
    <w:rsid w:val="007A2255"/>
    <w:rsid w:val="007C28F4"/>
    <w:rsid w:val="007C6B45"/>
    <w:rsid w:val="007C77E8"/>
    <w:rsid w:val="007D103A"/>
    <w:rsid w:val="007D7B5E"/>
    <w:rsid w:val="0082022A"/>
    <w:rsid w:val="008418C8"/>
    <w:rsid w:val="00861D25"/>
    <w:rsid w:val="008658F8"/>
    <w:rsid w:val="008A088B"/>
    <w:rsid w:val="008C07EA"/>
    <w:rsid w:val="008C566F"/>
    <w:rsid w:val="008E4C5A"/>
    <w:rsid w:val="00913A67"/>
    <w:rsid w:val="00923DD1"/>
    <w:rsid w:val="009240FE"/>
    <w:rsid w:val="0092480A"/>
    <w:rsid w:val="00930D85"/>
    <w:rsid w:val="00937DAF"/>
    <w:rsid w:val="00937E5C"/>
    <w:rsid w:val="00944B28"/>
    <w:rsid w:val="00954494"/>
    <w:rsid w:val="00960AC0"/>
    <w:rsid w:val="00963319"/>
    <w:rsid w:val="00967303"/>
    <w:rsid w:val="00984DB8"/>
    <w:rsid w:val="00986C1A"/>
    <w:rsid w:val="00995C27"/>
    <w:rsid w:val="00997FDB"/>
    <w:rsid w:val="009B19EA"/>
    <w:rsid w:val="009C1AC8"/>
    <w:rsid w:val="009D66C8"/>
    <w:rsid w:val="009E0208"/>
    <w:rsid w:val="009E651A"/>
    <w:rsid w:val="009F2BF1"/>
    <w:rsid w:val="00A03207"/>
    <w:rsid w:val="00A37294"/>
    <w:rsid w:val="00A417D7"/>
    <w:rsid w:val="00A47B7B"/>
    <w:rsid w:val="00A548CF"/>
    <w:rsid w:val="00A601D1"/>
    <w:rsid w:val="00A63E4B"/>
    <w:rsid w:val="00A724F0"/>
    <w:rsid w:val="00A741DA"/>
    <w:rsid w:val="00A953DA"/>
    <w:rsid w:val="00AA2AA5"/>
    <w:rsid w:val="00AA5830"/>
    <w:rsid w:val="00AB05F4"/>
    <w:rsid w:val="00AD23E7"/>
    <w:rsid w:val="00AD5093"/>
    <w:rsid w:val="00AD7256"/>
    <w:rsid w:val="00AE5E6D"/>
    <w:rsid w:val="00AF67BE"/>
    <w:rsid w:val="00B12673"/>
    <w:rsid w:val="00B257AB"/>
    <w:rsid w:val="00B46722"/>
    <w:rsid w:val="00B54CBC"/>
    <w:rsid w:val="00B6754A"/>
    <w:rsid w:val="00B73CCD"/>
    <w:rsid w:val="00B73D8D"/>
    <w:rsid w:val="00B8112A"/>
    <w:rsid w:val="00B8600F"/>
    <w:rsid w:val="00B9737B"/>
    <w:rsid w:val="00BA5966"/>
    <w:rsid w:val="00BB76F2"/>
    <w:rsid w:val="00BC6E4E"/>
    <w:rsid w:val="00BD7E28"/>
    <w:rsid w:val="00BF62F2"/>
    <w:rsid w:val="00C06A48"/>
    <w:rsid w:val="00C130E0"/>
    <w:rsid w:val="00C278DC"/>
    <w:rsid w:val="00C370FD"/>
    <w:rsid w:val="00C4004B"/>
    <w:rsid w:val="00C47323"/>
    <w:rsid w:val="00C76B38"/>
    <w:rsid w:val="00C8199A"/>
    <w:rsid w:val="00C93D35"/>
    <w:rsid w:val="00CB1071"/>
    <w:rsid w:val="00CB1818"/>
    <w:rsid w:val="00CD1EEB"/>
    <w:rsid w:val="00CD4B96"/>
    <w:rsid w:val="00D20BF3"/>
    <w:rsid w:val="00D22A49"/>
    <w:rsid w:val="00D4377A"/>
    <w:rsid w:val="00D640BC"/>
    <w:rsid w:val="00D81C0B"/>
    <w:rsid w:val="00DA2136"/>
    <w:rsid w:val="00DF2977"/>
    <w:rsid w:val="00E11642"/>
    <w:rsid w:val="00E2275E"/>
    <w:rsid w:val="00E314F4"/>
    <w:rsid w:val="00E637C7"/>
    <w:rsid w:val="00E6768F"/>
    <w:rsid w:val="00E83CD6"/>
    <w:rsid w:val="00E90030"/>
    <w:rsid w:val="00E9571B"/>
    <w:rsid w:val="00EA76BE"/>
    <w:rsid w:val="00EC0A75"/>
    <w:rsid w:val="00EC12E5"/>
    <w:rsid w:val="00EE2AC9"/>
    <w:rsid w:val="00F157A6"/>
    <w:rsid w:val="00F22900"/>
    <w:rsid w:val="00F246A7"/>
    <w:rsid w:val="00F33FFE"/>
    <w:rsid w:val="00F446D8"/>
    <w:rsid w:val="00F6215D"/>
    <w:rsid w:val="00F73A0A"/>
    <w:rsid w:val="00FA53A9"/>
    <w:rsid w:val="00FB15FB"/>
    <w:rsid w:val="00FB698A"/>
    <w:rsid w:val="00FE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3207"/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44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72AE"/>
    <w:rPr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95449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563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0ABE"/>
    <w:rPr>
      <w:rFonts w:ascii="Tahoma" w:hAnsi="Tahoma"/>
      <w:sz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3653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65304"/>
    <w:rPr>
      <w:lang w:eastAsia="zh-CN"/>
    </w:rPr>
  </w:style>
  <w:style w:type="character" w:styleId="FootnoteReference">
    <w:name w:val="footnote reference"/>
    <w:basedOn w:val="DefaultParagraphFont"/>
    <w:uiPriority w:val="99"/>
    <w:rsid w:val="00365304"/>
    <w:rPr>
      <w:rFonts w:cs="Times New Roman"/>
      <w:vertAlign w:val="superscript"/>
    </w:rPr>
  </w:style>
  <w:style w:type="paragraph" w:styleId="NoSpacing">
    <w:name w:val="No Spacing"/>
    <w:uiPriority w:val="99"/>
    <w:qFormat/>
    <w:rsid w:val="00A417D7"/>
    <w:rPr>
      <w:rFonts w:ascii="Calibri" w:hAnsi="Calibri"/>
      <w:lang w:eastAsia="en-US"/>
    </w:rPr>
  </w:style>
  <w:style w:type="paragraph" w:customStyle="1" w:styleId="Normal1">
    <w:name w:val="Normal1"/>
    <w:basedOn w:val="Normal"/>
    <w:uiPriority w:val="99"/>
    <w:rsid w:val="00783568"/>
    <w:rPr>
      <w:lang w:eastAsia="hr-HR"/>
    </w:rPr>
  </w:style>
  <w:style w:type="character" w:customStyle="1" w:styleId="normalchar1">
    <w:name w:val="normal__char1"/>
    <w:uiPriority w:val="99"/>
    <w:rsid w:val="00783568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99"/>
    <w:qFormat/>
    <w:rsid w:val="003D5B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1A6A89"/>
    <w:rPr>
      <w:lang w:eastAsia="hr-HR"/>
    </w:rPr>
  </w:style>
  <w:style w:type="paragraph" w:customStyle="1" w:styleId="bez0020proreda">
    <w:name w:val="bez_0020proreda"/>
    <w:basedOn w:val="Normal"/>
    <w:uiPriority w:val="99"/>
    <w:rsid w:val="005B0ABE"/>
    <w:rPr>
      <w:rFonts w:ascii="Calibri" w:hAnsi="Calibri"/>
      <w:sz w:val="22"/>
      <w:szCs w:val="22"/>
      <w:lang w:eastAsia="hr-HR"/>
    </w:rPr>
  </w:style>
  <w:style w:type="character" w:customStyle="1" w:styleId="bez0020proredachar1">
    <w:name w:val="bez_0020proreda__char1"/>
    <w:uiPriority w:val="99"/>
    <w:rsid w:val="005B0ABE"/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rsid w:val="005E13DB"/>
    <w:rPr>
      <w:rFonts w:cs="Times New Roman"/>
      <w:color w:val="0000FF"/>
      <w:u w:val="single"/>
    </w:rPr>
  </w:style>
  <w:style w:type="paragraph" w:customStyle="1" w:styleId="t-9-8">
    <w:name w:val="t-9-8"/>
    <w:basedOn w:val="Normal"/>
    <w:uiPriority w:val="99"/>
    <w:rsid w:val="006673B2"/>
    <w:pPr>
      <w:spacing w:before="100" w:beforeAutospacing="1" w:after="100" w:afterAutospacing="1"/>
    </w:pPr>
    <w:rPr>
      <w:lang w:eastAsia="hr-HR"/>
    </w:rPr>
  </w:style>
  <w:style w:type="paragraph" w:customStyle="1" w:styleId="clanak">
    <w:name w:val="clanak"/>
    <w:basedOn w:val="Normal"/>
    <w:uiPriority w:val="99"/>
    <w:rsid w:val="00693E3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rsid w:val="002E672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E67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E672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E6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E6720"/>
    <w:rPr>
      <w:b/>
    </w:rPr>
  </w:style>
  <w:style w:type="paragraph" w:styleId="Revision">
    <w:name w:val="Revision"/>
    <w:hidden/>
    <w:uiPriority w:val="99"/>
    <w:semiHidden/>
    <w:rsid w:val="00484C28"/>
    <w:rPr>
      <w:sz w:val="24"/>
      <w:szCs w:val="24"/>
      <w:lang w:eastAsia="zh-CN"/>
    </w:rPr>
  </w:style>
  <w:style w:type="paragraph" w:customStyle="1" w:styleId="NormalWeb3">
    <w:name w:val="Normal (Web)3"/>
    <w:basedOn w:val="Normal"/>
    <w:uiPriority w:val="99"/>
    <w:rsid w:val="00592ECE"/>
    <w:rPr>
      <w:lang w:eastAsia="hr-HR"/>
    </w:rPr>
  </w:style>
  <w:style w:type="character" w:customStyle="1" w:styleId="obi010dna0020tablicachar">
    <w:name w:val="obi_010dna_0020tablica__char"/>
    <w:basedOn w:val="DefaultParagraphFont"/>
    <w:uiPriority w:val="99"/>
    <w:rsid w:val="00592EC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522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2261"/>
    <w:rPr>
      <w:sz w:val="24"/>
      <w:lang w:eastAsia="zh-CN"/>
    </w:rPr>
  </w:style>
  <w:style w:type="table" w:styleId="TableGrid">
    <w:name w:val="Table Grid"/>
    <w:basedOn w:val="TableNormal"/>
    <w:uiPriority w:val="99"/>
    <w:rsid w:val="00A032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70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0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333</Words>
  <Characters>1901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ispunjavanju kriterija "Bike &amp; Bed"</dc:title>
  <dc:subject/>
  <dc:creator>zeljana sikic</dc:creator>
  <cp:keywords/>
  <dc:description/>
  <cp:lastModifiedBy>Korisnik3</cp:lastModifiedBy>
  <cp:revision>2</cp:revision>
  <cp:lastPrinted>2015-02-16T08:25:00Z</cp:lastPrinted>
  <dcterms:created xsi:type="dcterms:W3CDTF">2015-02-19T10:45:00Z</dcterms:created>
  <dcterms:modified xsi:type="dcterms:W3CDTF">2015-02-19T10:45:00Z</dcterms:modified>
</cp:coreProperties>
</file>